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598" w:rsidRDefault="009F1598" w:rsidP="009F1598">
      <w:pPr>
        <w:pStyle w:val="2"/>
        <w:jc w:val="center"/>
        <w:rPr>
          <w:rFonts w:ascii="Times New Roman" w:hAnsi="Times New Roman" w:cs="Times New Roman"/>
          <w:i w:val="0"/>
          <w:lang w:val="uk-UA"/>
        </w:rPr>
      </w:pPr>
      <w:r w:rsidRPr="00112EDC">
        <w:rPr>
          <w:rFonts w:ascii="Times New Roman" w:hAnsi="Times New Roman" w:cs="Times New Roman"/>
          <w:i w:val="0"/>
          <w:lang w:val="uk-UA"/>
        </w:rPr>
        <w:t xml:space="preserve">Управління освіти адміністрації Київського району </w:t>
      </w:r>
    </w:p>
    <w:p w:rsidR="009F1598" w:rsidRPr="00112EDC" w:rsidRDefault="009F1598" w:rsidP="009F1598">
      <w:pPr>
        <w:jc w:val="center"/>
        <w:rPr>
          <w:b/>
          <w:sz w:val="28"/>
          <w:szCs w:val="28"/>
          <w:lang w:val="uk-UA"/>
        </w:rPr>
      </w:pPr>
      <w:r w:rsidRPr="00112EDC">
        <w:rPr>
          <w:b/>
          <w:sz w:val="28"/>
          <w:szCs w:val="28"/>
          <w:lang w:val="uk-UA"/>
        </w:rPr>
        <w:t>Харківської міської ради</w:t>
      </w:r>
    </w:p>
    <w:p w:rsidR="009F1598" w:rsidRDefault="009F1598" w:rsidP="009F1598">
      <w:pPr>
        <w:jc w:val="center"/>
        <w:rPr>
          <w:b/>
          <w:sz w:val="28"/>
          <w:szCs w:val="28"/>
          <w:lang w:val="uk-UA"/>
        </w:rPr>
      </w:pPr>
    </w:p>
    <w:p w:rsidR="009F1598" w:rsidRDefault="009F1598" w:rsidP="009F1598">
      <w:pPr>
        <w:jc w:val="center"/>
        <w:rPr>
          <w:b/>
          <w:sz w:val="28"/>
          <w:szCs w:val="28"/>
          <w:lang w:val="uk-UA"/>
        </w:rPr>
      </w:pPr>
      <w:r>
        <w:rPr>
          <w:b/>
          <w:sz w:val="28"/>
          <w:szCs w:val="28"/>
          <w:lang w:val="uk-UA"/>
        </w:rPr>
        <w:t xml:space="preserve">Комунальний заклад </w:t>
      </w:r>
    </w:p>
    <w:p w:rsidR="009F1598" w:rsidRDefault="009F1598" w:rsidP="009F1598">
      <w:pPr>
        <w:jc w:val="center"/>
        <w:rPr>
          <w:b/>
          <w:sz w:val="28"/>
          <w:szCs w:val="28"/>
          <w:lang w:val="uk-UA"/>
        </w:rPr>
      </w:pPr>
      <w:r>
        <w:rPr>
          <w:b/>
          <w:sz w:val="28"/>
          <w:szCs w:val="28"/>
          <w:lang w:val="uk-UA"/>
        </w:rPr>
        <w:t>«Центр дитячої та юнацької творчості №3</w:t>
      </w:r>
    </w:p>
    <w:p w:rsidR="009F1598" w:rsidRDefault="009F1598" w:rsidP="009F1598">
      <w:pPr>
        <w:jc w:val="center"/>
        <w:rPr>
          <w:b/>
          <w:sz w:val="28"/>
          <w:szCs w:val="28"/>
          <w:lang w:val="uk-UA"/>
        </w:rPr>
      </w:pPr>
      <w:r>
        <w:rPr>
          <w:b/>
          <w:sz w:val="28"/>
          <w:szCs w:val="28"/>
          <w:lang w:val="uk-UA"/>
        </w:rPr>
        <w:t>Харківської міської ради»</w:t>
      </w: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spacing w:line="360" w:lineRule="auto"/>
        <w:jc w:val="center"/>
        <w:rPr>
          <w:b/>
          <w:sz w:val="36"/>
          <w:szCs w:val="36"/>
          <w:lang w:val="uk-UA"/>
        </w:rPr>
      </w:pPr>
      <w:r>
        <w:rPr>
          <w:b/>
          <w:sz w:val="36"/>
          <w:szCs w:val="36"/>
          <w:lang w:val="uk-UA"/>
        </w:rPr>
        <w:t>Виховний потенціал заняття у гуртку «Музичний»</w:t>
      </w:r>
    </w:p>
    <w:p w:rsidR="009F1598" w:rsidRDefault="009F1598" w:rsidP="009F1598">
      <w:pPr>
        <w:spacing w:line="360" w:lineRule="auto"/>
        <w:jc w:val="center"/>
        <w:rPr>
          <w:b/>
          <w:sz w:val="36"/>
          <w:szCs w:val="36"/>
          <w:lang w:val="uk-UA"/>
        </w:rPr>
      </w:pPr>
      <w:r>
        <w:rPr>
          <w:b/>
          <w:sz w:val="36"/>
          <w:szCs w:val="36"/>
          <w:lang w:val="uk-UA"/>
        </w:rPr>
        <w:t>комунального закладу «Центр дитячої та юнацької творчості №3 Харківської міської ради»</w:t>
      </w:r>
    </w:p>
    <w:p w:rsidR="009F1598" w:rsidRDefault="009F1598" w:rsidP="009F1598">
      <w:pPr>
        <w:spacing w:line="360" w:lineRule="auto"/>
        <w:jc w:val="center"/>
        <w:rPr>
          <w:b/>
          <w:sz w:val="36"/>
          <w:szCs w:val="36"/>
          <w:lang w:val="uk-UA"/>
        </w:rPr>
      </w:pPr>
      <w:r>
        <w:rPr>
          <w:b/>
          <w:sz w:val="36"/>
          <w:szCs w:val="36"/>
          <w:lang w:val="uk-UA"/>
        </w:rPr>
        <w:t>в сучасній системі національної освіти</w:t>
      </w: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Default="009F1598" w:rsidP="009F1598">
      <w:pPr>
        <w:rPr>
          <w:b/>
          <w:sz w:val="36"/>
          <w:szCs w:val="36"/>
          <w:lang w:val="uk-UA"/>
        </w:rPr>
      </w:pPr>
    </w:p>
    <w:p w:rsidR="009F1598" w:rsidRDefault="009F1598" w:rsidP="009F1598">
      <w:pPr>
        <w:jc w:val="center"/>
        <w:rPr>
          <w:b/>
          <w:sz w:val="36"/>
          <w:szCs w:val="36"/>
          <w:lang w:val="uk-UA"/>
        </w:rPr>
      </w:pPr>
    </w:p>
    <w:p w:rsidR="009F1598" w:rsidRDefault="009F1598" w:rsidP="009F1598">
      <w:pPr>
        <w:jc w:val="center"/>
        <w:rPr>
          <w:b/>
          <w:sz w:val="36"/>
          <w:szCs w:val="36"/>
          <w:lang w:val="uk-UA"/>
        </w:rPr>
      </w:pPr>
    </w:p>
    <w:p w:rsidR="009F1598" w:rsidRPr="00F0388A" w:rsidRDefault="009F1598" w:rsidP="009F1598">
      <w:pPr>
        <w:jc w:val="center"/>
        <w:rPr>
          <w:b/>
          <w:sz w:val="28"/>
          <w:szCs w:val="28"/>
          <w:lang w:val="uk-UA"/>
        </w:rPr>
      </w:pPr>
      <w:r w:rsidRPr="00F0388A">
        <w:rPr>
          <w:b/>
          <w:sz w:val="28"/>
          <w:szCs w:val="28"/>
          <w:lang w:val="uk-UA"/>
        </w:rPr>
        <w:t>Харків 2013</w:t>
      </w:r>
    </w:p>
    <w:p w:rsidR="009F1598" w:rsidRDefault="009F1598" w:rsidP="009F1598">
      <w:pPr>
        <w:pStyle w:val="2"/>
        <w:jc w:val="center"/>
        <w:rPr>
          <w:rFonts w:ascii="Times New Roman" w:hAnsi="Times New Roman" w:cs="Times New Roman"/>
          <w:i w:val="0"/>
          <w:lang w:val="uk-UA"/>
        </w:rPr>
      </w:pPr>
    </w:p>
    <w:p w:rsidR="009F1598" w:rsidRDefault="009F1598" w:rsidP="009F1598">
      <w:pPr>
        <w:pStyle w:val="2"/>
        <w:jc w:val="center"/>
        <w:rPr>
          <w:rFonts w:ascii="Times New Roman" w:hAnsi="Times New Roman" w:cs="Times New Roman"/>
          <w:i w:val="0"/>
          <w:lang w:val="uk-UA"/>
        </w:rPr>
      </w:pPr>
      <w:r>
        <w:rPr>
          <w:rFonts w:ascii="Times New Roman" w:hAnsi="Times New Roman" w:cs="Times New Roman"/>
          <w:i w:val="0"/>
          <w:lang w:val="uk-UA"/>
        </w:rPr>
        <w:t>Рекомендовано методичною радою комунального закладу</w:t>
      </w:r>
    </w:p>
    <w:p w:rsidR="009F1598" w:rsidRDefault="009F1598" w:rsidP="009F1598">
      <w:pPr>
        <w:jc w:val="center"/>
        <w:rPr>
          <w:b/>
          <w:sz w:val="28"/>
          <w:szCs w:val="28"/>
          <w:lang w:val="uk-UA"/>
        </w:rPr>
      </w:pPr>
      <w:r w:rsidRPr="00424423">
        <w:rPr>
          <w:b/>
          <w:sz w:val="28"/>
          <w:szCs w:val="28"/>
          <w:lang w:val="uk-UA"/>
        </w:rPr>
        <w:t>«</w:t>
      </w:r>
      <w:r>
        <w:rPr>
          <w:b/>
          <w:sz w:val="28"/>
          <w:szCs w:val="28"/>
          <w:lang w:val="uk-UA"/>
        </w:rPr>
        <w:t>Центр дитячої та юнацької творчості №3 Харківської міської ради</w:t>
      </w:r>
      <w:r w:rsidRPr="00424423">
        <w:rPr>
          <w:b/>
          <w:sz w:val="28"/>
          <w:szCs w:val="28"/>
          <w:lang w:val="uk-UA"/>
        </w:rPr>
        <w:t>»</w:t>
      </w:r>
    </w:p>
    <w:p w:rsidR="009F1598" w:rsidRDefault="009F1598" w:rsidP="009F1598">
      <w:pPr>
        <w:jc w:val="center"/>
        <w:rPr>
          <w:b/>
          <w:sz w:val="28"/>
          <w:szCs w:val="28"/>
          <w:lang w:val="uk-UA"/>
        </w:rPr>
      </w:pPr>
    </w:p>
    <w:p w:rsidR="009F1598" w:rsidRDefault="009F1598" w:rsidP="009F1598">
      <w:pPr>
        <w:jc w:val="center"/>
        <w:rPr>
          <w:b/>
          <w:sz w:val="28"/>
          <w:szCs w:val="28"/>
          <w:lang w:val="uk-UA"/>
        </w:rPr>
      </w:pPr>
      <w:r w:rsidRPr="008058D6">
        <w:rPr>
          <w:b/>
          <w:sz w:val="28"/>
          <w:szCs w:val="28"/>
          <w:lang w:val="uk-UA"/>
        </w:rPr>
        <w:t xml:space="preserve">Протокол № </w:t>
      </w:r>
      <w:r>
        <w:rPr>
          <w:b/>
          <w:sz w:val="28"/>
          <w:szCs w:val="28"/>
          <w:lang w:val="uk-UA"/>
        </w:rPr>
        <w:t>4  від 11.12.2013</w:t>
      </w: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both"/>
        <w:rPr>
          <w:sz w:val="28"/>
          <w:szCs w:val="28"/>
          <w:lang w:val="uk-UA"/>
        </w:rPr>
      </w:pPr>
      <w:r>
        <w:rPr>
          <w:b/>
          <w:sz w:val="28"/>
          <w:szCs w:val="28"/>
          <w:lang w:val="uk-UA"/>
        </w:rPr>
        <w:t>Рецензент:</w:t>
      </w:r>
      <w:r>
        <w:rPr>
          <w:sz w:val="28"/>
          <w:szCs w:val="28"/>
          <w:lang w:val="uk-UA"/>
        </w:rPr>
        <w:t xml:space="preserve"> </w:t>
      </w:r>
      <w:proofErr w:type="spellStart"/>
      <w:r>
        <w:rPr>
          <w:sz w:val="28"/>
          <w:szCs w:val="28"/>
          <w:lang w:val="uk-UA"/>
        </w:rPr>
        <w:t>Жиліна</w:t>
      </w:r>
      <w:proofErr w:type="spellEnd"/>
      <w:r>
        <w:rPr>
          <w:sz w:val="28"/>
          <w:szCs w:val="28"/>
          <w:lang w:val="uk-UA"/>
        </w:rPr>
        <w:t xml:space="preserve"> Любов Василівна, директор комунального закладу «Центр дитячої та юнацької творчості №3 Харківської міської ради».</w:t>
      </w:r>
    </w:p>
    <w:p w:rsidR="009F1598" w:rsidRDefault="009F1598" w:rsidP="009F1598">
      <w:pPr>
        <w:jc w:val="both"/>
        <w:rPr>
          <w:sz w:val="28"/>
          <w:szCs w:val="28"/>
          <w:lang w:val="uk-UA"/>
        </w:rPr>
      </w:pPr>
    </w:p>
    <w:p w:rsidR="009F1598" w:rsidRDefault="009F1598" w:rsidP="009F1598">
      <w:pPr>
        <w:jc w:val="both"/>
        <w:rPr>
          <w:sz w:val="28"/>
          <w:szCs w:val="28"/>
          <w:lang w:val="uk-UA"/>
        </w:rPr>
      </w:pPr>
    </w:p>
    <w:p w:rsidR="009F1598" w:rsidRDefault="009F1598" w:rsidP="009F1598">
      <w:pPr>
        <w:jc w:val="both"/>
        <w:rPr>
          <w:sz w:val="28"/>
          <w:szCs w:val="28"/>
          <w:lang w:val="uk-UA"/>
        </w:rPr>
      </w:pPr>
    </w:p>
    <w:p w:rsidR="009F1598" w:rsidRDefault="009F1598" w:rsidP="009F1598">
      <w:pPr>
        <w:jc w:val="both"/>
        <w:rPr>
          <w:sz w:val="28"/>
          <w:szCs w:val="28"/>
          <w:lang w:val="uk-UA"/>
        </w:rPr>
      </w:pPr>
      <w:r>
        <w:rPr>
          <w:b/>
          <w:sz w:val="28"/>
          <w:szCs w:val="28"/>
          <w:lang w:val="uk-UA"/>
        </w:rPr>
        <w:t>Автор укладач:</w:t>
      </w:r>
      <w:r>
        <w:rPr>
          <w:sz w:val="28"/>
          <w:szCs w:val="28"/>
          <w:lang w:val="uk-UA"/>
        </w:rPr>
        <w:t xml:space="preserve"> </w:t>
      </w:r>
      <w:proofErr w:type="spellStart"/>
      <w:r>
        <w:rPr>
          <w:sz w:val="28"/>
          <w:szCs w:val="28"/>
          <w:lang w:val="uk-UA"/>
        </w:rPr>
        <w:t>Жога</w:t>
      </w:r>
      <w:proofErr w:type="spellEnd"/>
      <w:r>
        <w:rPr>
          <w:sz w:val="28"/>
          <w:szCs w:val="28"/>
          <w:lang w:val="uk-UA"/>
        </w:rPr>
        <w:t xml:space="preserve"> Алла Вікторівна, заступник директора з навчально-виховної роботи, керівник гуртка «Музичний» комунального закладу «Центр дитячої та юнацької творчості №3 Харківської міської ради».</w:t>
      </w:r>
    </w:p>
    <w:p w:rsidR="009F1598" w:rsidRDefault="009F1598" w:rsidP="009F1598">
      <w:pPr>
        <w:jc w:val="both"/>
        <w:rPr>
          <w:sz w:val="28"/>
          <w:szCs w:val="28"/>
          <w:lang w:val="uk-UA"/>
        </w:rPr>
      </w:pPr>
    </w:p>
    <w:p w:rsidR="009F1598" w:rsidRDefault="009F1598" w:rsidP="009F1598">
      <w:pPr>
        <w:jc w:val="both"/>
        <w:rPr>
          <w:sz w:val="28"/>
          <w:szCs w:val="28"/>
          <w:lang w:val="uk-UA"/>
        </w:rPr>
      </w:pPr>
    </w:p>
    <w:p w:rsidR="009F1598" w:rsidRDefault="009F1598" w:rsidP="009F1598">
      <w:pPr>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gridCol w:w="1980"/>
        <w:gridCol w:w="2083"/>
      </w:tblGrid>
      <w:tr w:rsidR="009F1598" w:rsidRPr="00EB5DB9" w:rsidTr="00BC6B0D">
        <w:tc>
          <w:tcPr>
            <w:tcW w:w="9571" w:type="dxa"/>
            <w:gridSpan w:val="4"/>
          </w:tcPr>
          <w:p w:rsidR="009F1598" w:rsidRPr="00EB5DB9" w:rsidRDefault="009F1598" w:rsidP="00BC6B0D">
            <w:pPr>
              <w:jc w:val="center"/>
              <w:rPr>
                <w:b/>
                <w:sz w:val="28"/>
                <w:szCs w:val="28"/>
                <w:lang w:val="uk-UA"/>
              </w:rPr>
            </w:pPr>
            <w:r w:rsidRPr="00EB5DB9">
              <w:rPr>
                <w:b/>
                <w:sz w:val="28"/>
                <w:szCs w:val="28"/>
                <w:lang w:val="uk-UA"/>
              </w:rPr>
              <w:t>Висновки експертизи</w:t>
            </w:r>
          </w:p>
          <w:p w:rsidR="009F1598" w:rsidRPr="00EB5DB9" w:rsidRDefault="009F1598" w:rsidP="00BC6B0D">
            <w:pPr>
              <w:jc w:val="center"/>
              <w:rPr>
                <w:b/>
                <w:sz w:val="28"/>
                <w:szCs w:val="28"/>
                <w:lang w:val="uk-UA"/>
              </w:rPr>
            </w:pPr>
          </w:p>
          <w:p w:rsidR="009F1598" w:rsidRPr="00EB5DB9" w:rsidRDefault="009F1598" w:rsidP="00BC6B0D">
            <w:pPr>
              <w:rPr>
                <w:sz w:val="28"/>
                <w:szCs w:val="28"/>
                <w:lang w:val="uk-UA"/>
              </w:rPr>
            </w:pPr>
            <w:r w:rsidRPr="00EB5DB9">
              <w:rPr>
                <w:sz w:val="28"/>
                <w:szCs w:val="28"/>
                <w:lang w:val="uk-UA"/>
              </w:rPr>
              <w:t>1.Реєстраційний номер _______________________________________</w:t>
            </w:r>
          </w:p>
          <w:p w:rsidR="009F1598" w:rsidRPr="00EB5DB9" w:rsidRDefault="009F1598" w:rsidP="00BC6B0D">
            <w:pPr>
              <w:jc w:val="both"/>
              <w:rPr>
                <w:sz w:val="28"/>
                <w:szCs w:val="28"/>
                <w:u w:val="single"/>
                <w:lang w:val="uk-UA"/>
              </w:rPr>
            </w:pPr>
            <w:r w:rsidRPr="00EB5DB9">
              <w:rPr>
                <w:sz w:val="28"/>
                <w:szCs w:val="28"/>
                <w:lang w:val="uk-UA"/>
              </w:rPr>
              <w:t xml:space="preserve">2.Напрям </w:t>
            </w:r>
            <w:r w:rsidRPr="00EB5DB9">
              <w:rPr>
                <w:i/>
                <w:sz w:val="28"/>
                <w:szCs w:val="28"/>
                <w:u w:val="single"/>
                <w:lang w:val="uk-UA"/>
              </w:rPr>
              <w:t>«Позашкільна освіта»</w:t>
            </w:r>
          </w:p>
          <w:p w:rsidR="009F1598" w:rsidRPr="00EB5DB9" w:rsidRDefault="009F1598" w:rsidP="00BC6B0D">
            <w:pPr>
              <w:jc w:val="both"/>
              <w:rPr>
                <w:sz w:val="28"/>
                <w:szCs w:val="28"/>
                <w:u w:val="single"/>
                <w:lang w:val="uk-UA"/>
              </w:rPr>
            </w:pPr>
            <w:r w:rsidRPr="00EB5DB9">
              <w:rPr>
                <w:sz w:val="28"/>
                <w:szCs w:val="28"/>
                <w:lang w:val="uk-UA"/>
              </w:rPr>
              <w:t>3.Розділ _____________________</w:t>
            </w:r>
          </w:p>
          <w:p w:rsidR="009F1598" w:rsidRPr="00EB5DB9" w:rsidRDefault="009F1598" w:rsidP="00BC6B0D">
            <w:pPr>
              <w:rPr>
                <w:i/>
                <w:sz w:val="28"/>
                <w:szCs w:val="28"/>
                <w:u w:val="single"/>
                <w:lang w:val="uk-UA"/>
              </w:rPr>
            </w:pPr>
            <w:r w:rsidRPr="00EB5DB9">
              <w:rPr>
                <w:sz w:val="28"/>
                <w:szCs w:val="28"/>
                <w:lang w:val="uk-UA"/>
              </w:rPr>
              <w:t xml:space="preserve">4.Назва роботи </w:t>
            </w:r>
            <w:r w:rsidRPr="00EB5DB9">
              <w:rPr>
                <w:i/>
                <w:sz w:val="28"/>
                <w:szCs w:val="28"/>
                <w:u w:val="single"/>
                <w:lang w:val="uk-UA"/>
              </w:rPr>
              <w:t>«Виховний потенціал заняття у гуртку «Музичний»</w:t>
            </w:r>
          </w:p>
          <w:p w:rsidR="009F1598" w:rsidRPr="00EB5DB9" w:rsidRDefault="009F1598" w:rsidP="00BC6B0D">
            <w:pPr>
              <w:rPr>
                <w:i/>
                <w:sz w:val="28"/>
                <w:szCs w:val="28"/>
                <w:u w:val="single"/>
                <w:lang w:val="uk-UA"/>
              </w:rPr>
            </w:pPr>
            <w:r w:rsidRPr="00EB5DB9">
              <w:rPr>
                <w:i/>
                <w:sz w:val="28"/>
                <w:szCs w:val="28"/>
                <w:u w:val="single"/>
                <w:lang w:val="uk-UA"/>
              </w:rPr>
              <w:t>комунального закладу «Центр дитячої та юнацької творчості №3 Харківської міської ради» в сучасній системі національної освіти»</w:t>
            </w:r>
          </w:p>
          <w:p w:rsidR="009F1598" w:rsidRPr="00EB5DB9" w:rsidRDefault="009F1598" w:rsidP="00BC6B0D">
            <w:pPr>
              <w:jc w:val="both"/>
              <w:rPr>
                <w:sz w:val="28"/>
                <w:szCs w:val="28"/>
                <w:u w:val="single"/>
                <w:lang w:val="uk-UA"/>
              </w:rPr>
            </w:pPr>
            <w:r w:rsidRPr="00EB5DB9">
              <w:rPr>
                <w:sz w:val="28"/>
                <w:szCs w:val="28"/>
                <w:lang w:val="uk-UA"/>
              </w:rPr>
              <w:t xml:space="preserve">5.Автор-укладач </w:t>
            </w:r>
            <w:proofErr w:type="spellStart"/>
            <w:r w:rsidRPr="00EB5DB9">
              <w:rPr>
                <w:i/>
                <w:sz w:val="28"/>
                <w:szCs w:val="28"/>
                <w:u w:val="single"/>
                <w:lang w:val="uk-UA"/>
              </w:rPr>
              <w:t>Жога</w:t>
            </w:r>
            <w:proofErr w:type="spellEnd"/>
            <w:r w:rsidRPr="00EB5DB9">
              <w:rPr>
                <w:i/>
                <w:sz w:val="28"/>
                <w:szCs w:val="28"/>
                <w:u w:val="single"/>
                <w:lang w:val="uk-UA"/>
              </w:rPr>
              <w:t xml:space="preserve"> Алла Вікторівна</w:t>
            </w:r>
          </w:p>
          <w:p w:rsidR="009F1598" w:rsidRPr="00EB5DB9" w:rsidRDefault="009F1598" w:rsidP="00BC6B0D">
            <w:pPr>
              <w:jc w:val="both"/>
              <w:rPr>
                <w:sz w:val="16"/>
                <w:szCs w:val="16"/>
                <w:lang w:val="uk-UA"/>
              </w:rPr>
            </w:pPr>
          </w:p>
          <w:p w:rsidR="009F1598" w:rsidRPr="00EB5DB9" w:rsidRDefault="009F1598" w:rsidP="00BC6B0D">
            <w:pPr>
              <w:jc w:val="center"/>
              <w:rPr>
                <w:b/>
                <w:sz w:val="28"/>
                <w:szCs w:val="28"/>
                <w:lang w:val="uk-UA"/>
              </w:rPr>
            </w:pPr>
            <w:r w:rsidRPr="00EB5DB9">
              <w:rPr>
                <w:b/>
                <w:sz w:val="28"/>
                <w:szCs w:val="28"/>
                <w:lang w:val="uk-UA"/>
              </w:rPr>
              <w:t>Експерти</w:t>
            </w:r>
          </w:p>
        </w:tc>
      </w:tr>
      <w:tr w:rsidR="009F1598" w:rsidRPr="00EB5DB9" w:rsidTr="00BC6B0D">
        <w:tc>
          <w:tcPr>
            <w:tcW w:w="3168" w:type="dxa"/>
          </w:tcPr>
          <w:p w:rsidR="009F1598" w:rsidRPr="00EB5DB9" w:rsidRDefault="009F1598" w:rsidP="00BC6B0D">
            <w:pPr>
              <w:jc w:val="center"/>
              <w:rPr>
                <w:b/>
                <w:sz w:val="28"/>
                <w:szCs w:val="28"/>
                <w:lang w:val="uk-UA"/>
              </w:rPr>
            </w:pPr>
            <w:r w:rsidRPr="00EB5DB9">
              <w:rPr>
                <w:b/>
                <w:sz w:val="28"/>
                <w:szCs w:val="28"/>
                <w:lang w:val="uk-UA"/>
              </w:rPr>
              <w:t>П.І.Б.</w:t>
            </w:r>
          </w:p>
        </w:tc>
        <w:tc>
          <w:tcPr>
            <w:tcW w:w="2340" w:type="dxa"/>
          </w:tcPr>
          <w:p w:rsidR="009F1598" w:rsidRPr="00EB5DB9" w:rsidRDefault="009F1598" w:rsidP="00BC6B0D">
            <w:pPr>
              <w:jc w:val="center"/>
              <w:rPr>
                <w:b/>
                <w:sz w:val="28"/>
                <w:szCs w:val="28"/>
                <w:lang w:val="uk-UA"/>
              </w:rPr>
            </w:pPr>
            <w:r w:rsidRPr="00EB5DB9">
              <w:rPr>
                <w:b/>
                <w:sz w:val="28"/>
                <w:szCs w:val="28"/>
                <w:lang w:val="uk-UA"/>
              </w:rPr>
              <w:t>Дата</w:t>
            </w:r>
          </w:p>
        </w:tc>
        <w:tc>
          <w:tcPr>
            <w:tcW w:w="1980" w:type="dxa"/>
          </w:tcPr>
          <w:p w:rsidR="009F1598" w:rsidRPr="00EB5DB9" w:rsidRDefault="009F1598" w:rsidP="00BC6B0D">
            <w:pPr>
              <w:jc w:val="center"/>
              <w:rPr>
                <w:b/>
                <w:sz w:val="28"/>
                <w:szCs w:val="28"/>
                <w:lang w:val="uk-UA"/>
              </w:rPr>
            </w:pPr>
            <w:r w:rsidRPr="00EB5DB9">
              <w:rPr>
                <w:b/>
                <w:sz w:val="28"/>
                <w:szCs w:val="28"/>
                <w:lang w:val="uk-UA"/>
              </w:rPr>
              <w:t>Загальний бал</w:t>
            </w:r>
          </w:p>
        </w:tc>
        <w:tc>
          <w:tcPr>
            <w:tcW w:w="2083" w:type="dxa"/>
          </w:tcPr>
          <w:p w:rsidR="009F1598" w:rsidRPr="00EB5DB9" w:rsidRDefault="009F1598" w:rsidP="00BC6B0D">
            <w:pPr>
              <w:jc w:val="center"/>
              <w:rPr>
                <w:b/>
                <w:sz w:val="28"/>
                <w:szCs w:val="28"/>
                <w:lang w:val="uk-UA"/>
              </w:rPr>
            </w:pPr>
            <w:r w:rsidRPr="00EB5DB9">
              <w:rPr>
                <w:b/>
                <w:sz w:val="28"/>
                <w:szCs w:val="28"/>
                <w:lang w:val="uk-UA"/>
              </w:rPr>
              <w:t>Підпис</w:t>
            </w:r>
          </w:p>
        </w:tc>
      </w:tr>
      <w:tr w:rsidR="009F1598" w:rsidRPr="00EB5DB9" w:rsidTr="00BC6B0D">
        <w:tc>
          <w:tcPr>
            <w:tcW w:w="3168" w:type="dxa"/>
          </w:tcPr>
          <w:p w:rsidR="009F1598" w:rsidRPr="00EB5DB9" w:rsidRDefault="009F1598" w:rsidP="00BC6B0D">
            <w:pPr>
              <w:jc w:val="both"/>
              <w:rPr>
                <w:sz w:val="28"/>
                <w:szCs w:val="28"/>
                <w:lang w:val="uk-UA"/>
              </w:rPr>
            </w:pPr>
          </w:p>
        </w:tc>
        <w:tc>
          <w:tcPr>
            <w:tcW w:w="2340" w:type="dxa"/>
          </w:tcPr>
          <w:p w:rsidR="009F1598" w:rsidRPr="00EB5DB9" w:rsidRDefault="009F1598" w:rsidP="00BC6B0D">
            <w:pPr>
              <w:jc w:val="both"/>
              <w:rPr>
                <w:sz w:val="28"/>
                <w:szCs w:val="28"/>
                <w:lang w:val="uk-UA"/>
              </w:rPr>
            </w:pPr>
          </w:p>
        </w:tc>
        <w:tc>
          <w:tcPr>
            <w:tcW w:w="1980" w:type="dxa"/>
          </w:tcPr>
          <w:p w:rsidR="009F1598" w:rsidRPr="00EB5DB9" w:rsidRDefault="009F1598" w:rsidP="00BC6B0D">
            <w:pPr>
              <w:jc w:val="both"/>
              <w:rPr>
                <w:sz w:val="28"/>
                <w:szCs w:val="28"/>
                <w:lang w:val="uk-UA"/>
              </w:rPr>
            </w:pPr>
          </w:p>
        </w:tc>
        <w:tc>
          <w:tcPr>
            <w:tcW w:w="2083" w:type="dxa"/>
          </w:tcPr>
          <w:p w:rsidR="009F1598" w:rsidRPr="00EB5DB9" w:rsidRDefault="009F1598" w:rsidP="00BC6B0D">
            <w:pPr>
              <w:jc w:val="both"/>
              <w:rPr>
                <w:sz w:val="28"/>
                <w:szCs w:val="28"/>
                <w:lang w:val="uk-UA"/>
              </w:rPr>
            </w:pPr>
          </w:p>
        </w:tc>
      </w:tr>
      <w:tr w:rsidR="009F1598" w:rsidRPr="00EB5DB9" w:rsidTr="00BC6B0D">
        <w:tc>
          <w:tcPr>
            <w:tcW w:w="3168" w:type="dxa"/>
          </w:tcPr>
          <w:p w:rsidR="009F1598" w:rsidRPr="00EB5DB9" w:rsidRDefault="009F1598" w:rsidP="00BC6B0D">
            <w:pPr>
              <w:jc w:val="both"/>
              <w:rPr>
                <w:sz w:val="28"/>
                <w:szCs w:val="28"/>
                <w:lang w:val="uk-UA"/>
              </w:rPr>
            </w:pPr>
          </w:p>
        </w:tc>
        <w:tc>
          <w:tcPr>
            <w:tcW w:w="2340" w:type="dxa"/>
          </w:tcPr>
          <w:p w:rsidR="009F1598" w:rsidRPr="00EB5DB9" w:rsidRDefault="009F1598" w:rsidP="00BC6B0D">
            <w:pPr>
              <w:jc w:val="both"/>
              <w:rPr>
                <w:sz w:val="28"/>
                <w:szCs w:val="28"/>
                <w:lang w:val="uk-UA"/>
              </w:rPr>
            </w:pPr>
          </w:p>
        </w:tc>
        <w:tc>
          <w:tcPr>
            <w:tcW w:w="1980" w:type="dxa"/>
          </w:tcPr>
          <w:p w:rsidR="009F1598" w:rsidRPr="00EB5DB9" w:rsidRDefault="009F1598" w:rsidP="00BC6B0D">
            <w:pPr>
              <w:jc w:val="both"/>
              <w:rPr>
                <w:sz w:val="28"/>
                <w:szCs w:val="28"/>
                <w:lang w:val="uk-UA"/>
              </w:rPr>
            </w:pPr>
          </w:p>
        </w:tc>
        <w:tc>
          <w:tcPr>
            <w:tcW w:w="2083" w:type="dxa"/>
          </w:tcPr>
          <w:p w:rsidR="009F1598" w:rsidRPr="00EB5DB9" w:rsidRDefault="009F1598" w:rsidP="00BC6B0D">
            <w:pPr>
              <w:jc w:val="both"/>
              <w:rPr>
                <w:sz w:val="28"/>
                <w:szCs w:val="28"/>
                <w:lang w:val="uk-UA"/>
              </w:rPr>
            </w:pPr>
          </w:p>
        </w:tc>
      </w:tr>
      <w:tr w:rsidR="009F1598" w:rsidRPr="00EB5DB9" w:rsidTr="00BC6B0D">
        <w:tc>
          <w:tcPr>
            <w:tcW w:w="3168" w:type="dxa"/>
          </w:tcPr>
          <w:p w:rsidR="009F1598" w:rsidRPr="00EB5DB9" w:rsidRDefault="009F1598" w:rsidP="00BC6B0D">
            <w:pPr>
              <w:jc w:val="both"/>
              <w:rPr>
                <w:sz w:val="28"/>
                <w:szCs w:val="28"/>
                <w:lang w:val="uk-UA"/>
              </w:rPr>
            </w:pPr>
          </w:p>
        </w:tc>
        <w:tc>
          <w:tcPr>
            <w:tcW w:w="2340" w:type="dxa"/>
          </w:tcPr>
          <w:p w:rsidR="009F1598" w:rsidRPr="00EB5DB9" w:rsidRDefault="009F1598" w:rsidP="00BC6B0D">
            <w:pPr>
              <w:jc w:val="both"/>
              <w:rPr>
                <w:sz w:val="28"/>
                <w:szCs w:val="28"/>
                <w:lang w:val="uk-UA"/>
              </w:rPr>
            </w:pPr>
          </w:p>
        </w:tc>
        <w:tc>
          <w:tcPr>
            <w:tcW w:w="1980" w:type="dxa"/>
          </w:tcPr>
          <w:p w:rsidR="009F1598" w:rsidRPr="00EB5DB9" w:rsidRDefault="009F1598" w:rsidP="00BC6B0D">
            <w:pPr>
              <w:jc w:val="both"/>
              <w:rPr>
                <w:sz w:val="28"/>
                <w:szCs w:val="28"/>
                <w:lang w:val="uk-UA"/>
              </w:rPr>
            </w:pPr>
          </w:p>
        </w:tc>
        <w:tc>
          <w:tcPr>
            <w:tcW w:w="2083" w:type="dxa"/>
          </w:tcPr>
          <w:p w:rsidR="009F1598" w:rsidRPr="00EB5DB9" w:rsidRDefault="009F1598" w:rsidP="00BC6B0D">
            <w:pPr>
              <w:jc w:val="both"/>
              <w:rPr>
                <w:sz w:val="28"/>
                <w:szCs w:val="28"/>
                <w:lang w:val="uk-UA"/>
              </w:rPr>
            </w:pPr>
          </w:p>
        </w:tc>
      </w:tr>
      <w:tr w:rsidR="009F1598" w:rsidRPr="00EB5DB9" w:rsidTr="00BC6B0D">
        <w:tc>
          <w:tcPr>
            <w:tcW w:w="3168" w:type="dxa"/>
          </w:tcPr>
          <w:p w:rsidR="009F1598" w:rsidRPr="00EB5DB9" w:rsidRDefault="009F1598" w:rsidP="00BC6B0D">
            <w:pPr>
              <w:jc w:val="both"/>
              <w:rPr>
                <w:sz w:val="28"/>
                <w:szCs w:val="28"/>
                <w:lang w:val="uk-UA"/>
              </w:rPr>
            </w:pPr>
          </w:p>
        </w:tc>
        <w:tc>
          <w:tcPr>
            <w:tcW w:w="2340" w:type="dxa"/>
          </w:tcPr>
          <w:p w:rsidR="009F1598" w:rsidRPr="00EB5DB9" w:rsidRDefault="009F1598" w:rsidP="00BC6B0D">
            <w:pPr>
              <w:jc w:val="both"/>
              <w:rPr>
                <w:sz w:val="28"/>
                <w:szCs w:val="28"/>
                <w:lang w:val="uk-UA"/>
              </w:rPr>
            </w:pPr>
          </w:p>
        </w:tc>
        <w:tc>
          <w:tcPr>
            <w:tcW w:w="1980" w:type="dxa"/>
          </w:tcPr>
          <w:p w:rsidR="009F1598" w:rsidRPr="00EB5DB9" w:rsidRDefault="009F1598" w:rsidP="00BC6B0D">
            <w:pPr>
              <w:jc w:val="both"/>
              <w:rPr>
                <w:sz w:val="28"/>
                <w:szCs w:val="28"/>
                <w:lang w:val="uk-UA"/>
              </w:rPr>
            </w:pPr>
          </w:p>
        </w:tc>
        <w:tc>
          <w:tcPr>
            <w:tcW w:w="2083" w:type="dxa"/>
          </w:tcPr>
          <w:p w:rsidR="009F1598" w:rsidRPr="00EB5DB9" w:rsidRDefault="009F1598" w:rsidP="00BC6B0D">
            <w:pPr>
              <w:jc w:val="both"/>
              <w:rPr>
                <w:sz w:val="28"/>
                <w:szCs w:val="28"/>
                <w:lang w:val="uk-UA"/>
              </w:rPr>
            </w:pPr>
          </w:p>
        </w:tc>
      </w:tr>
      <w:tr w:rsidR="009F1598" w:rsidRPr="00EB5DB9" w:rsidTr="00BC6B0D">
        <w:tc>
          <w:tcPr>
            <w:tcW w:w="5508" w:type="dxa"/>
            <w:gridSpan w:val="2"/>
          </w:tcPr>
          <w:p w:rsidR="009F1598" w:rsidRPr="00EB5DB9" w:rsidRDefault="009F1598" w:rsidP="00BC6B0D">
            <w:pPr>
              <w:jc w:val="both"/>
              <w:rPr>
                <w:sz w:val="28"/>
                <w:szCs w:val="28"/>
                <w:lang w:val="uk-UA"/>
              </w:rPr>
            </w:pPr>
            <w:r w:rsidRPr="00EB5DB9">
              <w:rPr>
                <w:b/>
                <w:sz w:val="28"/>
                <w:szCs w:val="28"/>
                <w:lang w:val="uk-UA"/>
              </w:rPr>
              <w:t>Середній бал</w:t>
            </w:r>
          </w:p>
        </w:tc>
        <w:tc>
          <w:tcPr>
            <w:tcW w:w="1980" w:type="dxa"/>
          </w:tcPr>
          <w:p w:rsidR="009F1598" w:rsidRPr="00EB5DB9" w:rsidRDefault="009F1598" w:rsidP="00BC6B0D">
            <w:pPr>
              <w:jc w:val="both"/>
              <w:rPr>
                <w:sz w:val="28"/>
                <w:szCs w:val="28"/>
                <w:lang w:val="uk-UA"/>
              </w:rPr>
            </w:pPr>
          </w:p>
        </w:tc>
        <w:tc>
          <w:tcPr>
            <w:tcW w:w="2083" w:type="dxa"/>
          </w:tcPr>
          <w:p w:rsidR="009F1598" w:rsidRPr="00EB5DB9" w:rsidRDefault="009F1598" w:rsidP="00BC6B0D">
            <w:pPr>
              <w:jc w:val="both"/>
              <w:rPr>
                <w:sz w:val="28"/>
                <w:szCs w:val="28"/>
                <w:lang w:val="uk-UA"/>
              </w:rPr>
            </w:pPr>
          </w:p>
        </w:tc>
      </w:tr>
      <w:tr w:rsidR="009F1598" w:rsidRPr="00EB5DB9" w:rsidTr="00BC6B0D">
        <w:tc>
          <w:tcPr>
            <w:tcW w:w="9571" w:type="dxa"/>
            <w:gridSpan w:val="4"/>
          </w:tcPr>
          <w:p w:rsidR="009F1598" w:rsidRPr="00EB5DB9" w:rsidRDefault="009F1598" w:rsidP="00BC6B0D">
            <w:pPr>
              <w:jc w:val="both"/>
              <w:rPr>
                <w:sz w:val="28"/>
                <w:szCs w:val="28"/>
                <w:lang w:val="uk-UA"/>
              </w:rPr>
            </w:pPr>
            <w:r w:rsidRPr="00EB5DB9">
              <w:rPr>
                <w:b/>
                <w:sz w:val="28"/>
                <w:szCs w:val="28"/>
                <w:lang w:val="uk-UA"/>
              </w:rPr>
              <w:t>Голова комісії</w:t>
            </w:r>
          </w:p>
        </w:tc>
      </w:tr>
      <w:tr w:rsidR="009F1598" w:rsidRPr="00EB5DB9" w:rsidTr="00BC6B0D">
        <w:tc>
          <w:tcPr>
            <w:tcW w:w="9571" w:type="dxa"/>
            <w:gridSpan w:val="4"/>
          </w:tcPr>
          <w:p w:rsidR="009F1598" w:rsidRPr="00EB5DB9" w:rsidRDefault="009F1598" w:rsidP="00BC6B0D">
            <w:pPr>
              <w:jc w:val="both"/>
              <w:rPr>
                <w:sz w:val="28"/>
                <w:szCs w:val="28"/>
                <w:lang w:val="uk-UA"/>
              </w:rPr>
            </w:pPr>
            <w:r w:rsidRPr="00EB5DB9">
              <w:rPr>
                <w:b/>
                <w:sz w:val="28"/>
                <w:szCs w:val="28"/>
                <w:lang w:val="uk-UA"/>
              </w:rPr>
              <w:t xml:space="preserve">                                             </w:t>
            </w:r>
            <w:r w:rsidRPr="00EB5DB9">
              <w:rPr>
                <w:sz w:val="28"/>
                <w:szCs w:val="28"/>
                <w:lang w:val="uk-UA"/>
              </w:rPr>
              <w:t>П.І.Б.                                                 підпис</w:t>
            </w:r>
          </w:p>
        </w:tc>
      </w:tr>
      <w:tr w:rsidR="009F1598" w:rsidRPr="00EB5DB9" w:rsidTr="00BC6B0D">
        <w:tc>
          <w:tcPr>
            <w:tcW w:w="9571" w:type="dxa"/>
            <w:gridSpan w:val="4"/>
          </w:tcPr>
          <w:p w:rsidR="009F1598" w:rsidRPr="00EB5DB9" w:rsidRDefault="009F1598" w:rsidP="00BC6B0D">
            <w:pPr>
              <w:jc w:val="both"/>
              <w:rPr>
                <w:sz w:val="28"/>
                <w:szCs w:val="28"/>
                <w:lang w:val="uk-UA"/>
              </w:rPr>
            </w:pPr>
            <w:r w:rsidRPr="00EB5DB9">
              <w:rPr>
                <w:b/>
                <w:sz w:val="28"/>
                <w:szCs w:val="28"/>
                <w:lang w:val="uk-UA"/>
              </w:rPr>
              <w:t>Дата</w:t>
            </w:r>
          </w:p>
        </w:tc>
      </w:tr>
    </w:tbl>
    <w:p w:rsidR="009F1598" w:rsidRPr="00F0388A" w:rsidRDefault="009F1598" w:rsidP="009F1598">
      <w:pPr>
        <w:jc w:val="both"/>
        <w:rPr>
          <w:sz w:val="28"/>
          <w:szCs w:val="28"/>
          <w:lang w:val="uk-UA"/>
        </w:rPr>
      </w:pPr>
    </w:p>
    <w:p w:rsidR="009F1598" w:rsidRPr="008058D6" w:rsidRDefault="009F1598" w:rsidP="009F1598">
      <w:pPr>
        <w:rPr>
          <w:b/>
          <w:sz w:val="28"/>
          <w:szCs w:val="28"/>
          <w:lang w:val="uk-UA"/>
        </w:rPr>
      </w:pPr>
      <w:r w:rsidRPr="008058D6">
        <w:rPr>
          <w:b/>
          <w:sz w:val="28"/>
          <w:szCs w:val="28"/>
          <w:lang w:val="uk-UA"/>
        </w:rPr>
        <w:t xml:space="preserve"> </w:t>
      </w:r>
    </w:p>
    <w:p w:rsidR="009F1598" w:rsidRPr="00424423" w:rsidRDefault="009F1598" w:rsidP="009F1598">
      <w:pPr>
        <w:jc w:val="center"/>
        <w:rPr>
          <w:b/>
          <w:sz w:val="28"/>
          <w:szCs w:val="28"/>
          <w:lang w:val="uk-UA"/>
        </w:rPr>
      </w:pPr>
    </w:p>
    <w:p w:rsidR="009F1598" w:rsidRPr="00545E7D"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jc w:val="center"/>
        <w:rPr>
          <w:b/>
          <w:sz w:val="28"/>
          <w:szCs w:val="28"/>
          <w:lang w:val="uk-UA"/>
        </w:rPr>
      </w:pPr>
      <w:r>
        <w:rPr>
          <w:b/>
          <w:sz w:val="28"/>
          <w:szCs w:val="28"/>
          <w:lang w:val="uk-UA"/>
        </w:rPr>
        <w:t>Анотація</w:t>
      </w:r>
    </w:p>
    <w:p w:rsidR="009F1598" w:rsidRPr="00AF4A24" w:rsidRDefault="009F1598" w:rsidP="009F1598">
      <w:pPr>
        <w:jc w:val="center"/>
        <w:rPr>
          <w:sz w:val="16"/>
          <w:szCs w:val="16"/>
          <w:lang w:val="uk-UA"/>
        </w:rPr>
      </w:pPr>
    </w:p>
    <w:p w:rsidR="009F1598" w:rsidRPr="00342D0A" w:rsidRDefault="009F1598" w:rsidP="009F1598">
      <w:pPr>
        <w:pStyle w:val="a5"/>
        <w:spacing w:before="0" w:beforeAutospacing="0" w:after="0" w:afterAutospacing="0"/>
        <w:ind w:firstLine="539"/>
        <w:jc w:val="both"/>
        <w:rPr>
          <w:sz w:val="28"/>
          <w:szCs w:val="28"/>
          <w:lang w:val="uk-UA"/>
        </w:rPr>
      </w:pPr>
      <w:r>
        <w:rPr>
          <w:sz w:val="28"/>
          <w:szCs w:val="28"/>
          <w:lang w:val="uk-UA"/>
        </w:rPr>
        <w:t xml:space="preserve">Естетичне виховання - </w:t>
      </w:r>
      <w:r w:rsidRPr="00342D0A">
        <w:rPr>
          <w:sz w:val="28"/>
          <w:szCs w:val="28"/>
          <w:lang w:val="uk-UA"/>
        </w:rPr>
        <w:t>процес взаємодії цілеспрямованого мистецько-педагогічного впливу на особистість, її самовиховання і дії художньо-естетичного оточення, внаслідок якого в особистості розкривається здатність сприймання, активізується ціннісна позиція щодо мистецтва і дійсності, що виявляється у здатності інтерпретувати мистецькі та реально життєві явища художніми засобами, а також у життєтворчості особистості.</w:t>
      </w:r>
    </w:p>
    <w:p w:rsidR="009F1598" w:rsidRDefault="009F1598" w:rsidP="009F1598">
      <w:pPr>
        <w:ind w:firstLine="539"/>
        <w:jc w:val="both"/>
        <w:rPr>
          <w:b/>
          <w:sz w:val="28"/>
          <w:szCs w:val="28"/>
          <w:lang w:val="uk-UA"/>
        </w:rPr>
      </w:pPr>
      <w:r w:rsidRPr="00F00779">
        <w:rPr>
          <w:sz w:val="28"/>
          <w:szCs w:val="28"/>
          <w:lang w:val="uk-UA"/>
        </w:rPr>
        <w:t xml:space="preserve">Музичне виховання </w:t>
      </w:r>
      <w:r>
        <w:rPr>
          <w:sz w:val="28"/>
          <w:szCs w:val="28"/>
          <w:lang w:val="uk-UA"/>
        </w:rPr>
        <w:t xml:space="preserve">- </w:t>
      </w:r>
      <w:r w:rsidRPr="00F00779">
        <w:rPr>
          <w:sz w:val="28"/>
          <w:szCs w:val="28"/>
          <w:lang w:val="uk-UA"/>
        </w:rPr>
        <w:t xml:space="preserve">одна </w:t>
      </w:r>
      <w:r>
        <w:rPr>
          <w:sz w:val="28"/>
          <w:szCs w:val="28"/>
          <w:lang w:val="uk-UA"/>
        </w:rPr>
        <w:t>і</w:t>
      </w:r>
      <w:r w:rsidRPr="00F00779">
        <w:rPr>
          <w:sz w:val="28"/>
          <w:szCs w:val="28"/>
          <w:lang w:val="uk-UA"/>
        </w:rPr>
        <w:t>з складових естетичного виховання, що відіграє особливу роль у всебічному розвитку особистості, унікальний засіб формування єдності емоційної й інтелектуальної сфер особистості</w:t>
      </w:r>
      <w:r>
        <w:rPr>
          <w:sz w:val="28"/>
          <w:szCs w:val="28"/>
          <w:lang w:val="uk-UA"/>
        </w:rPr>
        <w:t>.</w:t>
      </w:r>
    </w:p>
    <w:p w:rsidR="009F1598" w:rsidRPr="00BB2A9F" w:rsidRDefault="009F1598" w:rsidP="009F1598">
      <w:pPr>
        <w:ind w:firstLine="539"/>
        <w:jc w:val="both"/>
        <w:rPr>
          <w:sz w:val="28"/>
          <w:szCs w:val="28"/>
          <w:lang w:val="uk-UA"/>
        </w:rPr>
      </w:pPr>
      <w:r w:rsidRPr="00BB2A9F">
        <w:rPr>
          <w:sz w:val="28"/>
          <w:szCs w:val="28"/>
          <w:lang w:val="uk-UA"/>
        </w:rPr>
        <w:t xml:space="preserve">Методична розробка </w:t>
      </w:r>
      <w:r>
        <w:rPr>
          <w:sz w:val="28"/>
          <w:szCs w:val="28"/>
          <w:lang w:val="uk-UA"/>
        </w:rPr>
        <w:t>висвітлює вплив музичного виховання на дітей позашкільного навчального закладу, зокрема музичних гуртків.</w:t>
      </w:r>
    </w:p>
    <w:p w:rsidR="009F1598" w:rsidRDefault="009F1598" w:rsidP="009F1598">
      <w:pPr>
        <w:pStyle w:val="a5"/>
        <w:spacing w:before="0" w:beforeAutospacing="0" w:after="0" w:afterAutospacing="0"/>
        <w:ind w:firstLine="539"/>
        <w:jc w:val="both"/>
        <w:rPr>
          <w:sz w:val="28"/>
          <w:szCs w:val="28"/>
          <w:lang w:val="uk-UA"/>
        </w:rPr>
      </w:pPr>
      <w:r>
        <w:rPr>
          <w:sz w:val="28"/>
          <w:szCs w:val="28"/>
          <w:lang w:val="uk-UA"/>
        </w:rPr>
        <w:t xml:space="preserve">У розробці звернено увагу на </w:t>
      </w:r>
      <w:r w:rsidRPr="00342D0A">
        <w:rPr>
          <w:sz w:val="28"/>
          <w:szCs w:val="28"/>
          <w:lang w:val="uk-UA"/>
        </w:rPr>
        <w:t>загальні форм</w:t>
      </w:r>
      <w:r>
        <w:rPr>
          <w:sz w:val="28"/>
          <w:szCs w:val="28"/>
          <w:lang w:val="uk-UA"/>
        </w:rPr>
        <w:t>и та</w:t>
      </w:r>
      <w:r w:rsidRPr="00342D0A">
        <w:rPr>
          <w:sz w:val="28"/>
          <w:szCs w:val="28"/>
          <w:lang w:val="uk-UA"/>
        </w:rPr>
        <w:t xml:space="preserve"> методи музичного виховання </w:t>
      </w:r>
      <w:r>
        <w:rPr>
          <w:sz w:val="28"/>
          <w:szCs w:val="28"/>
          <w:lang w:val="uk-UA"/>
        </w:rPr>
        <w:t>і навчання, с</w:t>
      </w:r>
      <w:r w:rsidRPr="00342D0A">
        <w:rPr>
          <w:sz w:val="28"/>
          <w:szCs w:val="28"/>
          <w:lang w:val="uk-UA"/>
        </w:rPr>
        <w:t xml:space="preserve">тратегії </w:t>
      </w:r>
      <w:r>
        <w:rPr>
          <w:sz w:val="28"/>
          <w:szCs w:val="28"/>
          <w:lang w:val="uk-UA"/>
        </w:rPr>
        <w:t xml:space="preserve">і моделі </w:t>
      </w:r>
      <w:r w:rsidRPr="00342D0A">
        <w:rPr>
          <w:sz w:val="28"/>
          <w:szCs w:val="28"/>
          <w:lang w:val="uk-UA"/>
        </w:rPr>
        <w:t>формування музичного сприймання</w:t>
      </w:r>
      <w:r>
        <w:rPr>
          <w:sz w:val="28"/>
          <w:szCs w:val="28"/>
          <w:lang w:val="uk-UA"/>
        </w:rPr>
        <w:t xml:space="preserve"> вихованцями</w:t>
      </w:r>
      <w:r w:rsidRPr="00342D0A">
        <w:rPr>
          <w:sz w:val="28"/>
          <w:szCs w:val="28"/>
          <w:lang w:val="uk-UA"/>
        </w:rPr>
        <w:t xml:space="preserve"> усіх вікових</w:t>
      </w:r>
      <w:r>
        <w:rPr>
          <w:sz w:val="28"/>
          <w:szCs w:val="28"/>
          <w:lang w:val="uk-UA"/>
        </w:rPr>
        <w:t xml:space="preserve"> категорій у позашкільному закладі</w:t>
      </w:r>
      <w:r w:rsidRPr="00342D0A">
        <w:rPr>
          <w:sz w:val="28"/>
          <w:szCs w:val="28"/>
          <w:lang w:val="uk-UA"/>
        </w:rPr>
        <w:t xml:space="preserve">. </w:t>
      </w:r>
    </w:p>
    <w:p w:rsidR="009F1598" w:rsidRDefault="009F1598" w:rsidP="009F1598">
      <w:pPr>
        <w:ind w:firstLine="539"/>
        <w:jc w:val="both"/>
        <w:rPr>
          <w:b/>
          <w:sz w:val="28"/>
          <w:szCs w:val="28"/>
          <w:lang w:val="uk-UA"/>
        </w:rPr>
      </w:pPr>
      <w:r>
        <w:rPr>
          <w:sz w:val="28"/>
          <w:szCs w:val="28"/>
          <w:lang w:val="uk-UA"/>
        </w:rPr>
        <w:t>Методична розробка висвітлює</w:t>
      </w:r>
      <w:r w:rsidRPr="00AF4A24">
        <w:rPr>
          <w:bCs/>
          <w:sz w:val="28"/>
          <w:szCs w:val="28"/>
          <w:lang w:val="uk-UA"/>
        </w:rPr>
        <w:t xml:space="preserve"> </w:t>
      </w:r>
      <w:r>
        <w:rPr>
          <w:bCs/>
          <w:sz w:val="28"/>
          <w:szCs w:val="28"/>
          <w:lang w:val="uk-UA"/>
        </w:rPr>
        <w:t>с</w:t>
      </w:r>
      <w:r w:rsidRPr="009E0AA2">
        <w:rPr>
          <w:bCs/>
          <w:sz w:val="28"/>
          <w:szCs w:val="28"/>
          <w:lang w:val="uk-UA"/>
        </w:rPr>
        <w:t>пецифік</w:t>
      </w:r>
      <w:r>
        <w:rPr>
          <w:bCs/>
          <w:sz w:val="28"/>
          <w:szCs w:val="28"/>
          <w:lang w:val="uk-UA"/>
        </w:rPr>
        <w:t>у</w:t>
      </w:r>
      <w:r w:rsidRPr="009E0AA2">
        <w:rPr>
          <w:bCs/>
          <w:sz w:val="28"/>
          <w:szCs w:val="28"/>
          <w:lang w:val="uk-UA"/>
        </w:rPr>
        <w:t xml:space="preserve"> </w:t>
      </w:r>
      <w:r>
        <w:rPr>
          <w:bCs/>
          <w:sz w:val="28"/>
          <w:szCs w:val="28"/>
          <w:lang w:val="uk-UA"/>
        </w:rPr>
        <w:t xml:space="preserve">та використання </w:t>
      </w:r>
      <w:r w:rsidRPr="009E0AA2">
        <w:rPr>
          <w:bCs/>
          <w:sz w:val="28"/>
          <w:szCs w:val="28"/>
          <w:lang w:val="uk-UA"/>
        </w:rPr>
        <w:t>методів за допомогою яких здійснюється музичн</w:t>
      </w:r>
      <w:r>
        <w:rPr>
          <w:bCs/>
          <w:sz w:val="28"/>
          <w:szCs w:val="28"/>
          <w:lang w:val="uk-UA"/>
        </w:rPr>
        <w:t>а</w:t>
      </w:r>
      <w:r w:rsidRPr="009E0AA2">
        <w:rPr>
          <w:bCs/>
          <w:sz w:val="28"/>
          <w:szCs w:val="28"/>
          <w:lang w:val="uk-UA"/>
        </w:rPr>
        <w:t xml:space="preserve"> освіт</w:t>
      </w:r>
      <w:r>
        <w:rPr>
          <w:bCs/>
          <w:sz w:val="28"/>
          <w:szCs w:val="28"/>
          <w:lang w:val="uk-UA"/>
        </w:rPr>
        <w:t>а</w:t>
      </w:r>
      <w:r w:rsidRPr="009E0AA2">
        <w:rPr>
          <w:bCs/>
          <w:sz w:val="28"/>
          <w:szCs w:val="28"/>
          <w:lang w:val="uk-UA"/>
        </w:rPr>
        <w:t xml:space="preserve"> </w:t>
      </w:r>
      <w:r>
        <w:rPr>
          <w:bCs/>
          <w:sz w:val="28"/>
          <w:szCs w:val="28"/>
          <w:lang w:val="uk-UA"/>
        </w:rPr>
        <w:t>та виховний потенціал заняття у</w:t>
      </w:r>
      <w:r w:rsidRPr="009E0AA2">
        <w:rPr>
          <w:bCs/>
          <w:sz w:val="28"/>
          <w:szCs w:val="28"/>
          <w:lang w:val="uk-UA"/>
        </w:rPr>
        <w:t xml:space="preserve"> </w:t>
      </w:r>
      <w:r>
        <w:rPr>
          <w:bCs/>
          <w:sz w:val="28"/>
          <w:szCs w:val="28"/>
          <w:lang w:val="uk-UA"/>
        </w:rPr>
        <w:t xml:space="preserve">гуртку «Музичний» </w:t>
      </w:r>
      <w:r>
        <w:rPr>
          <w:sz w:val="28"/>
          <w:szCs w:val="28"/>
          <w:lang w:val="uk-UA"/>
        </w:rPr>
        <w:t>центру дитячої та юнацької творчості №3 Харківської міської ради.</w:t>
      </w:r>
      <w:r>
        <w:rPr>
          <w:bCs/>
          <w:sz w:val="28"/>
          <w:szCs w:val="28"/>
          <w:lang w:val="uk-UA"/>
        </w:rPr>
        <w:t xml:space="preserve"> </w:t>
      </w:r>
    </w:p>
    <w:p w:rsidR="009F1598" w:rsidRDefault="009F1598" w:rsidP="009F1598">
      <w:pPr>
        <w:ind w:firstLine="539"/>
        <w:jc w:val="both"/>
        <w:rPr>
          <w:sz w:val="28"/>
          <w:szCs w:val="28"/>
          <w:lang w:val="uk-UA"/>
        </w:rPr>
      </w:pPr>
      <w:r>
        <w:rPr>
          <w:sz w:val="28"/>
          <w:szCs w:val="28"/>
          <w:lang w:val="uk-UA"/>
        </w:rPr>
        <w:t>Методична розробка розрахована на допомогу керівникам музичних гуртків позашкільних навчальних закладів для підвищення їх професійної майстерності.</w:t>
      </w:r>
    </w:p>
    <w:p w:rsidR="009F1598" w:rsidRDefault="009F1598" w:rsidP="009F1598">
      <w:pPr>
        <w:jc w:val="center"/>
        <w:rPr>
          <w:b/>
          <w:sz w:val="28"/>
          <w:szCs w:val="28"/>
          <w:lang w:val="uk-UA"/>
        </w:rPr>
      </w:pPr>
    </w:p>
    <w:p w:rsidR="009F1598" w:rsidRDefault="009F1598" w:rsidP="009F1598">
      <w:pPr>
        <w:jc w:val="both"/>
        <w:rPr>
          <w:sz w:val="28"/>
          <w:szCs w:val="28"/>
          <w:lang w:val="uk-UA"/>
        </w:rPr>
      </w:pPr>
      <w:r>
        <w:rPr>
          <w:sz w:val="28"/>
          <w:szCs w:val="28"/>
          <w:lang w:val="uk-UA"/>
        </w:rPr>
        <w:tab/>
      </w:r>
    </w:p>
    <w:p w:rsidR="009F1598" w:rsidRDefault="009F1598" w:rsidP="009F1598">
      <w:pPr>
        <w:jc w:val="both"/>
        <w:rPr>
          <w:sz w:val="28"/>
          <w:szCs w:val="28"/>
          <w:lang w:val="uk-UA"/>
        </w:rPr>
      </w:pPr>
    </w:p>
    <w:p w:rsidR="009F1598" w:rsidRDefault="009F1598" w:rsidP="009F1598">
      <w:pPr>
        <w:jc w:val="both"/>
        <w:rPr>
          <w:sz w:val="28"/>
          <w:szCs w:val="28"/>
          <w:lang w:val="uk-UA"/>
        </w:rPr>
      </w:pPr>
    </w:p>
    <w:p w:rsidR="009F1598" w:rsidRDefault="009F1598" w:rsidP="009F1598">
      <w:pPr>
        <w:jc w:val="both"/>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jc w:val="center"/>
        <w:rPr>
          <w:b/>
          <w:sz w:val="28"/>
          <w:szCs w:val="28"/>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jc w:val="center"/>
        <w:rPr>
          <w:b/>
          <w:sz w:val="28"/>
          <w:szCs w:val="28"/>
          <w:lang w:val="uk-UA"/>
        </w:rPr>
      </w:pPr>
    </w:p>
    <w:p w:rsidR="009F1598" w:rsidRPr="00F0388A" w:rsidRDefault="009F1598" w:rsidP="009F1598">
      <w:pPr>
        <w:jc w:val="center"/>
        <w:rPr>
          <w:b/>
          <w:sz w:val="28"/>
          <w:szCs w:val="28"/>
          <w:lang w:val="uk-UA"/>
        </w:rPr>
      </w:pPr>
      <w:r w:rsidRPr="00F0388A">
        <w:rPr>
          <w:b/>
          <w:sz w:val="28"/>
          <w:szCs w:val="28"/>
          <w:lang w:val="uk-UA"/>
        </w:rPr>
        <w:t>Зміст</w:t>
      </w:r>
    </w:p>
    <w:p w:rsidR="009F1598" w:rsidRDefault="009F1598" w:rsidP="009F1598">
      <w:pPr>
        <w:rPr>
          <w:lang w:val="uk-UA"/>
        </w:rPr>
      </w:pPr>
    </w:p>
    <w:p w:rsidR="009F1598" w:rsidRDefault="009F1598" w:rsidP="009F1598">
      <w:pPr>
        <w:rPr>
          <w:lang w:val="uk-UA"/>
        </w:rPr>
      </w:pPr>
    </w:p>
    <w:p w:rsidR="009F1598" w:rsidRDefault="009F1598" w:rsidP="009F1598">
      <w:pPr>
        <w:spacing w:line="276" w:lineRule="auto"/>
        <w:rPr>
          <w:b/>
          <w:sz w:val="28"/>
          <w:szCs w:val="28"/>
          <w:lang w:val="uk-UA"/>
        </w:rPr>
      </w:pPr>
      <w:r>
        <w:rPr>
          <w:b/>
          <w:sz w:val="28"/>
          <w:szCs w:val="28"/>
          <w:lang w:val="uk-UA"/>
        </w:rPr>
        <w:t>Вступ .......................................................................................................................5</w:t>
      </w:r>
    </w:p>
    <w:p w:rsidR="009F1598" w:rsidRDefault="009F1598" w:rsidP="009F1598">
      <w:pPr>
        <w:pStyle w:val="2"/>
        <w:tabs>
          <w:tab w:val="num" w:pos="0"/>
        </w:tabs>
        <w:spacing w:before="0" w:after="0" w:line="276" w:lineRule="auto"/>
        <w:rPr>
          <w:rFonts w:ascii="Times New Roman" w:hAnsi="Times New Roman" w:cs="Times New Roman"/>
          <w:i w:val="0"/>
          <w:lang w:val="uk-UA"/>
        </w:rPr>
      </w:pPr>
      <w:r w:rsidRPr="00391420">
        <w:rPr>
          <w:rFonts w:ascii="Times New Roman" w:hAnsi="Times New Roman" w:cs="Times New Roman"/>
          <w:i w:val="0"/>
          <w:lang w:val="uk-UA"/>
        </w:rPr>
        <w:t>Розділ 1. Естетичне виховання засобами музики</w:t>
      </w:r>
      <w:r>
        <w:rPr>
          <w:rFonts w:ascii="Times New Roman" w:hAnsi="Times New Roman" w:cs="Times New Roman"/>
          <w:i w:val="0"/>
          <w:lang w:val="uk-UA"/>
        </w:rPr>
        <w:t>:</w:t>
      </w:r>
    </w:p>
    <w:p w:rsidR="009F1598" w:rsidRDefault="009F1598" w:rsidP="009F1598">
      <w:pPr>
        <w:pStyle w:val="2"/>
        <w:tabs>
          <w:tab w:val="num" w:pos="0"/>
        </w:tabs>
        <w:spacing w:before="0" w:line="276" w:lineRule="auto"/>
        <w:rPr>
          <w:rFonts w:ascii="Times New Roman" w:hAnsi="Times New Roman" w:cs="Times New Roman"/>
          <w:i w:val="0"/>
          <w:lang w:val="uk-UA"/>
        </w:rPr>
      </w:pPr>
      <w:r w:rsidRPr="00391420">
        <w:rPr>
          <w:rFonts w:ascii="Times New Roman" w:hAnsi="Times New Roman" w:cs="Times New Roman"/>
          <w:i w:val="0"/>
          <w:lang w:val="uk-UA"/>
        </w:rPr>
        <w:t>1.1. Естетичне виховання молоді у процесі сприйняття музики</w:t>
      </w:r>
      <w:r>
        <w:rPr>
          <w:rFonts w:ascii="Times New Roman" w:hAnsi="Times New Roman" w:cs="Times New Roman"/>
          <w:i w:val="0"/>
          <w:lang w:val="uk-UA"/>
        </w:rPr>
        <w:t>.................6</w:t>
      </w:r>
    </w:p>
    <w:p w:rsidR="009F1598" w:rsidRDefault="009F1598" w:rsidP="009F1598">
      <w:pPr>
        <w:pStyle w:val="2"/>
        <w:spacing w:before="0" w:line="276" w:lineRule="auto"/>
        <w:rPr>
          <w:rFonts w:ascii="Times New Roman" w:hAnsi="Times New Roman" w:cs="Times New Roman"/>
          <w:i w:val="0"/>
          <w:lang w:val="uk-UA"/>
        </w:rPr>
      </w:pPr>
      <w:r w:rsidRPr="008F1A3D">
        <w:rPr>
          <w:rFonts w:ascii="Times New Roman" w:hAnsi="Times New Roman" w:cs="Times New Roman"/>
          <w:i w:val="0"/>
          <w:lang w:val="uk-UA"/>
        </w:rPr>
        <w:t>1.2. Удосконалення музично-творчого розвитку молоді</w:t>
      </w:r>
      <w:r>
        <w:rPr>
          <w:rFonts w:ascii="Times New Roman" w:hAnsi="Times New Roman" w:cs="Times New Roman"/>
          <w:i w:val="0"/>
          <w:lang w:val="uk-UA"/>
        </w:rPr>
        <w:t>...............................8</w:t>
      </w:r>
    </w:p>
    <w:p w:rsidR="009F1598" w:rsidRPr="00A46C69" w:rsidRDefault="009F1598" w:rsidP="009F1598">
      <w:pPr>
        <w:pStyle w:val="2"/>
        <w:spacing w:before="0" w:line="276" w:lineRule="auto"/>
        <w:rPr>
          <w:rFonts w:ascii="Times New Roman" w:hAnsi="Times New Roman" w:cs="Times New Roman"/>
          <w:i w:val="0"/>
          <w:lang w:val="uk-UA"/>
        </w:rPr>
      </w:pPr>
      <w:r w:rsidRPr="00A46C69">
        <w:rPr>
          <w:rFonts w:ascii="Times New Roman" w:hAnsi="Times New Roman" w:cs="Times New Roman"/>
          <w:i w:val="0"/>
          <w:lang w:val="uk-UA"/>
        </w:rPr>
        <w:t>Розділ 2. Музично-естетичне виховання та його структурні компоненти</w:t>
      </w:r>
      <w:r>
        <w:rPr>
          <w:rFonts w:ascii="Times New Roman" w:hAnsi="Times New Roman" w:cs="Times New Roman"/>
          <w:i w:val="0"/>
          <w:lang w:val="uk-UA"/>
        </w:rPr>
        <w:t>:</w:t>
      </w:r>
    </w:p>
    <w:p w:rsidR="009F1598" w:rsidRDefault="009F1598" w:rsidP="009F1598">
      <w:pPr>
        <w:pStyle w:val="2"/>
        <w:spacing w:before="0" w:line="276" w:lineRule="auto"/>
        <w:jc w:val="both"/>
        <w:rPr>
          <w:rFonts w:ascii="Times New Roman" w:hAnsi="Times New Roman" w:cs="Times New Roman"/>
          <w:i w:val="0"/>
          <w:lang w:val="uk-UA"/>
        </w:rPr>
      </w:pPr>
      <w:r w:rsidRPr="00A46C69">
        <w:rPr>
          <w:rFonts w:ascii="Times New Roman" w:hAnsi="Times New Roman" w:cs="Times New Roman"/>
          <w:i w:val="0"/>
          <w:lang w:val="uk-UA"/>
        </w:rPr>
        <w:t xml:space="preserve">2.1. Вплив музики на естетичне виховання у </w:t>
      </w:r>
      <w:r>
        <w:rPr>
          <w:rFonts w:ascii="Times New Roman" w:hAnsi="Times New Roman" w:cs="Times New Roman"/>
          <w:i w:val="0"/>
          <w:lang w:val="uk-UA"/>
        </w:rPr>
        <w:t>гуртку «Музичний» комунального закладу «Центр дитячої та юнацької творчості №3 Харківської міської ради».................................................................................10</w:t>
      </w:r>
    </w:p>
    <w:p w:rsidR="009F1598" w:rsidRPr="004B37BB" w:rsidRDefault="009F1598" w:rsidP="009F1598">
      <w:pPr>
        <w:pStyle w:val="2"/>
        <w:spacing w:before="0" w:after="0" w:line="276" w:lineRule="auto"/>
        <w:jc w:val="both"/>
        <w:rPr>
          <w:rFonts w:ascii="Times New Roman" w:hAnsi="Times New Roman" w:cs="Times New Roman"/>
          <w:i w:val="0"/>
          <w:lang w:val="uk-UA"/>
        </w:rPr>
      </w:pPr>
      <w:r w:rsidRPr="004B37BB">
        <w:rPr>
          <w:rFonts w:ascii="Times New Roman" w:hAnsi="Times New Roman" w:cs="Times New Roman"/>
          <w:i w:val="0"/>
          <w:lang w:val="uk-UA"/>
        </w:rPr>
        <w:t>2.2. Індивідуальні стратегії формування естетичного сприйняття музики молоддю</w:t>
      </w:r>
      <w:r>
        <w:rPr>
          <w:rFonts w:ascii="Times New Roman" w:hAnsi="Times New Roman" w:cs="Times New Roman"/>
          <w:i w:val="0"/>
          <w:lang w:val="uk-UA"/>
        </w:rPr>
        <w:t>.................................................................................................................14</w:t>
      </w:r>
    </w:p>
    <w:p w:rsidR="009F1598" w:rsidRDefault="009F1598" w:rsidP="009F1598">
      <w:pPr>
        <w:pStyle w:val="a6"/>
        <w:widowControl w:val="0"/>
        <w:spacing w:line="276" w:lineRule="auto"/>
        <w:jc w:val="both"/>
        <w:rPr>
          <w:rFonts w:ascii="Times New Roman" w:hAnsi="Times New Roman"/>
          <w:b/>
          <w:sz w:val="28"/>
          <w:szCs w:val="28"/>
          <w:lang w:val="uk-UA"/>
        </w:rPr>
      </w:pPr>
      <w:r w:rsidRPr="00F00779">
        <w:rPr>
          <w:rFonts w:ascii="Times New Roman" w:hAnsi="Times New Roman"/>
          <w:b/>
          <w:sz w:val="28"/>
          <w:szCs w:val="28"/>
          <w:lang w:val="uk-UA"/>
        </w:rPr>
        <w:t>Розділ 3.</w:t>
      </w:r>
      <w:r>
        <w:rPr>
          <w:rFonts w:ascii="Times New Roman" w:hAnsi="Times New Roman"/>
          <w:b/>
          <w:i/>
          <w:sz w:val="28"/>
          <w:szCs w:val="28"/>
          <w:lang w:val="uk-UA"/>
        </w:rPr>
        <w:t xml:space="preserve">  </w:t>
      </w:r>
      <w:r>
        <w:rPr>
          <w:rFonts w:ascii="Times New Roman" w:hAnsi="Times New Roman"/>
          <w:b/>
          <w:sz w:val="28"/>
          <w:szCs w:val="28"/>
          <w:lang w:val="uk-UA"/>
        </w:rPr>
        <w:t>Основні підходи та принципи виховання громадянина в системі роботи керівника гуртка художньо-естетичного напрямку.........18</w:t>
      </w:r>
    </w:p>
    <w:p w:rsidR="009F1598" w:rsidRPr="009E0AA2" w:rsidRDefault="009F1598" w:rsidP="009F1598">
      <w:pPr>
        <w:pStyle w:val="2"/>
        <w:spacing w:before="0" w:line="276" w:lineRule="auto"/>
        <w:rPr>
          <w:rFonts w:ascii="Times New Roman" w:hAnsi="Times New Roman" w:cs="Times New Roman"/>
          <w:i w:val="0"/>
          <w:lang w:val="uk-UA"/>
        </w:rPr>
      </w:pPr>
      <w:r w:rsidRPr="00391420">
        <w:rPr>
          <w:rFonts w:ascii="Times New Roman" w:hAnsi="Times New Roman" w:cs="Times New Roman"/>
          <w:i w:val="0"/>
          <w:lang w:val="uk-UA"/>
        </w:rPr>
        <w:t xml:space="preserve">Розділ </w:t>
      </w:r>
      <w:r>
        <w:rPr>
          <w:rFonts w:ascii="Times New Roman" w:hAnsi="Times New Roman" w:cs="Times New Roman"/>
          <w:i w:val="0"/>
          <w:lang w:val="uk-UA"/>
        </w:rPr>
        <w:t>4</w:t>
      </w:r>
      <w:r w:rsidRPr="00391420">
        <w:rPr>
          <w:rFonts w:ascii="Times New Roman" w:hAnsi="Times New Roman" w:cs="Times New Roman"/>
          <w:i w:val="0"/>
          <w:lang w:val="uk-UA"/>
        </w:rPr>
        <w:t>.</w:t>
      </w:r>
      <w:r w:rsidRPr="009E0AA2">
        <w:rPr>
          <w:rFonts w:ascii="Times New Roman" w:hAnsi="Times New Roman" w:cs="Times New Roman"/>
          <w:i w:val="0"/>
          <w:lang w:val="uk-UA"/>
        </w:rPr>
        <w:t xml:space="preserve">Методи навчання </w:t>
      </w:r>
      <w:r>
        <w:rPr>
          <w:rFonts w:ascii="Times New Roman" w:hAnsi="Times New Roman" w:cs="Times New Roman"/>
          <w:i w:val="0"/>
          <w:lang w:val="uk-UA"/>
        </w:rPr>
        <w:t xml:space="preserve">і виховання </w:t>
      </w:r>
      <w:r w:rsidRPr="009E0AA2">
        <w:rPr>
          <w:rFonts w:ascii="Times New Roman" w:hAnsi="Times New Roman" w:cs="Times New Roman"/>
          <w:i w:val="0"/>
          <w:lang w:val="uk-UA"/>
        </w:rPr>
        <w:t>музиці в сучасн</w:t>
      </w:r>
      <w:r>
        <w:rPr>
          <w:rFonts w:ascii="Times New Roman" w:hAnsi="Times New Roman" w:cs="Times New Roman"/>
          <w:i w:val="0"/>
          <w:lang w:val="uk-UA"/>
        </w:rPr>
        <w:t>ому</w:t>
      </w:r>
      <w:r w:rsidRPr="009E0AA2">
        <w:rPr>
          <w:rFonts w:ascii="Times New Roman" w:hAnsi="Times New Roman" w:cs="Times New Roman"/>
          <w:i w:val="0"/>
          <w:lang w:val="uk-UA"/>
        </w:rPr>
        <w:t xml:space="preserve"> </w:t>
      </w:r>
      <w:r>
        <w:rPr>
          <w:rFonts w:ascii="Times New Roman" w:hAnsi="Times New Roman" w:cs="Times New Roman"/>
          <w:i w:val="0"/>
          <w:lang w:val="uk-UA"/>
        </w:rPr>
        <w:t>поза</w:t>
      </w:r>
      <w:r w:rsidRPr="009E0AA2">
        <w:rPr>
          <w:rFonts w:ascii="Times New Roman" w:hAnsi="Times New Roman" w:cs="Times New Roman"/>
          <w:i w:val="0"/>
          <w:lang w:val="uk-UA"/>
        </w:rPr>
        <w:t>шк</w:t>
      </w:r>
      <w:r>
        <w:rPr>
          <w:rFonts w:ascii="Times New Roman" w:hAnsi="Times New Roman" w:cs="Times New Roman"/>
          <w:i w:val="0"/>
          <w:lang w:val="uk-UA"/>
        </w:rPr>
        <w:t>ільному закладі.......................................................................................22</w:t>
      </w:r>
    </w:p>
    <w:p w:rsidR="009F1598" w:rsidRDefault="009F1598" w:rsidP="009F1598">
      <w:pPr>
        <w:pStyle w:val="a5"/>
        <w:spacing w:before="0" w:beforeAutospacing="0" w:after="0" w:afterAutospacing="0" w:line="276" w:lineRule="auto"/>
        <w:jc w:val="both"/>
        <w:outlineLvl w:val="2"/>
        <w:rPr>
          <w:b/>
          <w:sz w:val="28"/>
          <w:szCs w:val="28"/>
          <w:lang w:val="uk-UA"/>
        </w:rPr>
      </w:pPr>
      <w:r w:rsidRPr="00F00779">
        <w:rPr>
          <w:b/>
          <w:sz w:val="28"/>
          <w:szCs w:val="28"/>
          <w:lang w:val="uk-UA"/>
        </w:rPr>
        <w:t xml:space="preserve">Розділ </w:t>
      </w:r>
      <w:r>
        <w:rPr>
          <w:b/>
          <w:sz w:val="28"/>
          <w:szCs w:val="28"/>
          <w:lang w:val="uk-UA"/>
        </w:rPr>
        <w:t>5</w:t>
      </w:r>
      <w:r w:rsidRPr="00F00779">
        <w:rPr>
          <w:b/>
          <w:sz w:val="28"/>
          <w:szCs w:val="28"/>
          <w:lang w:val="uk-UA"/>
        </w:rPr>
        <w:t>.</w:t>
      </w:r>
      <w:r w:rsidRPr="00F00779">
        <w:rPr>
          <w:sz w:val="28"/>
          <w:szCs w:val="28"/>
          <w:lang w:val="uk-UA"/>
        </w:rPr>
        <w:t xml:space="preserve"> </w:t>
      </w:r>
      <w:r>
        <w:rPr>
          <w:sz w:val="28"/>
          <w:szCs w:val="28"/>
          <w:lang w:val="uk-UA"/>
        </w:rPr>
        <w:t xml:space="preserve"> </w:t>
      </w:r>
      <w:r w:rsidRPr="00877135">
        <w:rPr>
          <w:b/>
          <w:sz w:val="28"/>
          <w:szCs w:val="28"/>
          <w:lang w:val="uk-UA"/>
        </w:rPr>
        <w:t>С</w:t>
      </w:r>
      <w:r w:rsidRPr="00F00779">
        <w:rPr>
          <w:b/>
          <w:sz w:val="28"/>
          <w:szCs w:val="28"/>
          <w:lang w:val="uk-UA"/>
        </w:rPr>
        <w:t>учасн</w:t>
      </w:r>
      <w:r>
        <w:rPr>
          <w:b/>
          <w:sz w:val="28"/>
          <w:szCs w:val="28"/>
          <w:lang w:val="uk-UA"/>
        </w:rPr>
        <w:t>е</w:t>
      </w:r>
      <w:r w:rsidRPr="00F00779">
        <w:rPr>
          <w:b/>
          <w:sz w:val="28"/>
          <w:szCs w:val="28"/>
          <w:lang w:val="uk-UA"/>
        </w:rPr>
        <w:t xml:space="preserve"> заняття музичного мистецтва</w:t>
      </w:r>
      <w:r>
        <w:rPr>
          <w:b/>
          <w:sz w:val="28"/>
          <w:szCs w:val="28"/>
          <w:lang w:val="uk-UA"/>
        </w:rPr>
        <w:t>..........................................26</w:t>
      </w:r>
    </w:p>
    <w:p w:rsidR="009F1598" w:rsidRDefault="009F1598" w:rsidP="009F1598">
      <w:pPr>
        <w:pStyle w:val="a5"/>
        <w:spacing w:before="0" w:beforeAutospacing="0" w:after="0" w:afterAutospacing="0" w:line="276" w:lineRule="auto"/>
        <w:ind w:right="-185"/>
        <w:jc w:val="both"/>
        <w:outlineLvl w:val="2"/>
        <w:rPr>
          <w:b/>
          <w:sz w:val="28"/>
          <w:szCs w:val="28"/>
          <w:lang w:val="uk-UA"/>
        </w:rPr>
      </w:pPr>
      <w:r>
        <w:rPr>
          <w:b/>
          <w:sz w:val="28"/>
          <w:szCs w:val="28"/>
          <w:lang w:val="uk-UA"/>
        </w:rPr>
        <w:t>Висновки................................................................................................................28</w:t>
      </w:r>
    </w:p>
    <w:p w:rsidR="009F1598" w:rsidRDefault="009F1598" w:rsidP="009F1598">
      <w:pPr>
        <w:pStyle w:val="2"/>
        <w:spacing w:before="0" w:line="276" w:lineRule="auto"/>
        <w:ind w:right="-185"/>
        <w:jc w:val="both"/>
        <w:rPr>
          <w:rFonts w:ascii="Times New Roman" w:hAnsi="Times New Roman" w:cs="Times New Roman"/>
          <w:i w:val="0"/>
          <w:lang w:val="uk-UA"/>
        </w:rPr>
      </w:pPr>
      <w:r w:rsidRPr="00381AF0">
        <w:rPr>
          <w:rFonts w:ascii="Times New Roman" w:hAnsi="Times New Roman" w:cs="Times New Roman"/>
          <w:i w:val="0"/>
          <w:lang w:val="uk-UA"/>
        </w:rPr>
        <w:t>Список літератури</w:t>
      </w:r>
      <w:r>
        <w:rPr>
          <w:rFonts w:ascii="Times New Roman" w:hAnsi="Times New Roman" w:cs="Times New Roman"/>
          <w:i w:val="0"/>
          <w:lang w:val="uk-UA"/>
        </w:rPr>
        <w:t>...............................................................................................30</w:t>
      </w:r>
    </w:p>
    <w:p w:rsidR="009F1598" w:rsidRPr="00F00779" w:rsidRDefault="009F1598" w:rsidP="009F1598">
      <w:pPr>
        <w:pStyle w:val="a5"/>
        <w:spacing w:line="276" w:lineRule="auto"/>
        <w:jc w:val="both"/>
        <w:outlineLvl w:val="2"/>
        <w:rPr>
          <w:b/>
          <w:bCs/>
          <w:sz w:val="28"/>
          <w:szCs w:val="28"/>
          <w:lang w:val="uk-UA"/>
        </w:rPr>
      </w:pPr>
    </w:p>
    <w:p w:rsidR="009F1598" w:rsidRDefault="009F1598" w:rsidP="009F1598">
      <w:pPr>
        <w:pStyle w:val="a6"/>
        <w:widowControl w:val="0"/>
        <w:jc w:val="both"/>
        <w:rPr>
          <w:rFonts w:ascii="Times New Roman" w:hAnsi="Times New Roman"/>
          <w:b/>
          <w:sz w:val="28"/>
          <w:szCs w:val="28"/>
          <w:lang w:val="uk-UA"/>
        </w:rPr>
      </w:pPr>
    </w:p>
    <w:p w:rsidR="009F1598" w:rsidRPr="009A310F" w:rsidRDefault="009F1598" w:rsidP="009F1598">
      <w:pPr>
        <w:rPr>
          <w:lang w:val="uk-UA"/>
        </w:rPr>
      </w:pPr>
    </w:p>
    <w:p w:rsidR="009F1598" w:rsidRPr="009A310F" w:rsidRDefault="009F1598" w:rsidP="009F1598">
      <w:pPr>
        <w:rPr>
          <w:lang w:val="uk-UA"/>
        </w:rPr>
      </w:pPr>
    </w:p>
    <w:p w:rsidR="009F1598" w:rsidRPr="00A91303" w:rsidRDefault="009F1598" w:rsidP="009F1598">
      <w:pPr>
        <w:rPr>
          <w:lang w:val="uk-UA"/>
        </w:rPr>
      </w:pPr>
    </w:p>
    <w:p w:rsidR="009F1598" w:rsidRPr="00A91303" w:rsidRDefault="009F1598" w:rsidP="009F1598">
      <w:pPr>
        <w:ind w:left="360"/>
        <w:rPr>
          <w:b/>
          <w:sz w:val="28"/>
          <w:szCs w:val="28"/>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Pr="009E6B9A" w:rsidRDefault="009F1598" w:rsidP="009F1598">
      <w:pPr>
        <w:pStyle w:val="2"/>
        <w:jc w:val="center"/>
        <w:rPr>
          <w:rFonts w:ascii="Times New Roman" w:hAnsi="Times New Roman" w:cs="Times New Roman"/>
          <w:i w:val="0"/>
          <w:lang w:val="uk-UA"/>
        </w:rPr>
      </w:pPr>
      <w:r>
        <w:rPr>
          <w:rFonts w:ascii="Times New Roman" w:hAnsi="Times New Roman" w:cs="Times New Roman"/>
          <w:i w:val="0"/>
          <w:lang w:val="uk-UA"/>
        </w:rPr>
        <w:lastRenderedPageBreak/>
        <w:t xml:space="preserve">                                                       </w:t>
      </w:r>
      <w:r w:rsidRPr="009E6B9A">
        <w:rPr>
          <w:rFonts w:ascii="Times New Roman" w:hAnsi="Times New Roman" w:cs="Times New Roman"/>
          <w:i w:val="0"/>
          <w:lang w:val="uk-UA"/>
        </w:rPr>
        <w:t>Вступ</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Здатність сприймати музику як естетичне явище визначає механізми її впливу на особу. Естетичний критерій діяльності, що виробляється у процесі сприйняття мистецтва, за певних умов може трансформуватися в інші сфери соціальної і художньої практики людини, гармонізувати її життя, змінювати баланс духовних сил, привносити естетичні настанови у погляд</w:t>
      </w:r>
      <w:r>
        <w:rPr>
          <w:sz w:val="28"/>
          <w:szCs w:val="28"/>
          <w:lang w:val="uk-UA"/>
        </w:rPr>
        <w:t>і</w:t>
      </w:r>
      <w:r w:rsidRPr="00342D0A">
        <w:rPr>
          <w:sz w:val="28"/>
          <w:szCs w:val="28"/>
          <w:lang w:val="uk-UA"/>
        </w:rPr>
        <w:t xml:space="preserve"> на оточуючий світ, рятувати від обмеженості свідомості і стереотипів мислення.</w:t>
      </w:r>
    </w:p>
    <w:p w:rsidR="009F1598" w:rsidRDefault="009F1598" w:rsidP="009F1598">
      <w:pPr>
        <w:pStyle w:val="a5"/>
        <w:spacing w:before="0" w:beforeAutospacing="0" w:after="0" w:afterAutospacing="0"/>
        <w:ind w:firstLine="720"/>
        <w:jc w:val="both"/>
        <w:rPr>
          <w:sz w:val="28"/>
          <w:szCs w:val="28"/>
          <w:lang w:val="uk-UA"/>
        </w:rPr>
      </w:pPr>
      <w:r w:rsidRPr="00111D92">
        <w:rPr>
          <w:sz w:val="28"/>
          <w:szCs w:val="28"/>
          <w:lang w:val="uk-UA"/>
        </w:rPr>
        <w:t>Виховання потребує особливої організації спілкування молоді з сучасною музичною культурою і воно виходить далеко за рамки загальноосвітнього процесу. Це особливо актуально сьогодні, коли проблеми виховання учнівської молоді, її соціальної адаптованості й, водночас, виходу на можливості перетворювальної діяльності набувають особливого значення у зв’язку з формуванням соціально відповідальної та естетично вихованої особистості. Виховна криза ще більше загострюється наявністю суперечностей між процесом самовиховання особистості і системою авторитарних впливів, націлених на єдині стандарти; потребами творчого розвитку і зниженням загальної культури молоді; наявністю у неї інтелектуальних потенцій та їх незатребуваністю суспільством; необхідністю створення інноваційної школи, яка має бути осередком розвитку демократії, особистісної свободи і відповідальн</w:t>
      </w:r>
      <w:r>
        <w:rPr>
          <w:sz w:val="28"/>
          <w:szCs w:val="28"/>
          <w:lang w:val="uk-UA"/>
        </w:rPr>
        <w:t>ості, діалогу і співробітництва</w:t>
      </w:r>
      <w:r w:rsidRPr="00111D92">
        <w:rPr>
          <w:sz w:val="28"/>
          <w:szCs w:val="28"/>
          <w:lang w:val="uk-UA"/>
        </w:rPr>
        <w:t xml:space="preserve"> та консерватизмом змісту традиційних форм </w:t>
      </w:r>
      <w:r>
        <w:rPr>
          <w:sz w:val="28"/>
          <w:szCs w:val="28"/>
          <w:lang w:val="uk-UA"/>
        </w:rPr>
        <w:t xml:space="preserve">і методів виховання. Вирішити </w:t>
      </w:r>
      <w:r w:rsidRPr="00111D92">
        <w:rPr>
          <w:sz w:val="28"/>
          <w:szCs w:val="28"/>
          <w:lang w:val="uk-UA"/>
        </w:rPr>
        <w:t>окре</w:t>
      </w:r>
      <w:r>
        <w:rPr>
          <w:sz w:val="28"/>
          <w:szCs w:val="28"/>
          <w:lang w:val="uk-UA"/>
        </w:rPr>
        <w:t>с</w:t>
      </w:r>
      <w:r w:rsidRPr="00111D92">
        <w:rPr>
          <w:sz w:val="28"/>
          <w:szCs w:val="28"/>
          <w:lang w:val="uk-UA"/>
        </w:rPr>
        <w:t xml:space="preserve">лені протиріччя можливо, осмислюючи педагогічний феномен музично-естетичного виховання, що має орієнтувати на формування творчої </w:t>
      </w:r>
      <w:proofErr w:type="spellStart"/>
      <w:r w:rsidRPr="00111D92">
        <w:rPr>
          <w:sz w:val="28"/>
          <w:szCs w:val="28"/>
          <w:lang w:val="uk-UA"/>
        </w:rPr>
        <w:t>соціальноцінної</w:t>
      </w:r>
      <w:proofErr w:type="spellEnd"/>
      <w:r w:rsidRPr="00111D92">
        <w:rPr>
          <w:sz w:val="28"/>
          <w:szCs w:val="28"/>
          <w:lang w:val="uk-UA"/>
        </w:rPr>
        <w:t xml:space="preserve"> особистості.</w:t>
      </w:r>
    </w:p>
    <w:p w:rsidR="009F1598" w:rsidRDefault="009F1598" w:rsidP="009F1598">
      <w:pPr>
        <w:pStyle w:val="a5"/>
        <w:spacing w:before="0" w:beforeAutospacing="0" w:after="0" w:afterAutospacing="0"/>
        <w:ind w:firstLine="720"/>
        <w:jc w:val="both"/>
        <w:rPr>
          <w:sz w:val="28"/>
          <w:szCs w:val="28"/>
          <w:lang w:val="uk-UA"/>
        </w:rPr>
      </w:pPr>
    </w:p>
    <w:p w:rsidR="009F1598" w:rsidRDefault="009F1598" w:rsidP="009F1598">
      <w:pPr>
        <w:pStyle w:val="a5"/>
        <w:spacing w:before="0" w:beforeAutospacing="0" w:after="0" w:afterAutospacing="0"/>
        <w:ind w:firstLine="720"/>
        <w:jc w:val="center"/>
        <w:rPr>
          <w:sz w:val="28"/>
          <w:szCs w:val="28"/>
          <w:lang w:val="uk-UA"/>
        </w:rPr>
      </w:pPr>
    </w:p>
    <w:p w:rsidR="009F1598" w:rsidRPr="009E6B9A" w:rsidRDefault="009F1598" w:rsidP="009F1598">
      <w:pPr>
        <w:tabs>
          <w:tab w:val="left" w:pos="2780"/>
        </w:tabs>
        <w:jc w:val="center"/>
        <w:rPr>
          <w:lang w:val="uk-UA"/>
        </w:rPr>
      </w:pPr>
      <w:r>
        <w:rPr>
          <w:noProof/>
        </w:rPr>
        <w:drawing>
          <wp:inline distT="0" distB="0" distL="0" distR="0">
            <wp:extent cx="5561965" cy="3517900"/>
            <wp:effectExtent l="0" t="0" r="635" b="6350"/>
            <wp:docPr id="38" name="Рисунок 38" descr="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1965" cy="3517900"/>
                    </a:xfrm>
                    <a:prstGeom prst="rect">
                      <a:avLst/>
                    </a:prstGeom>
                    <a:noFill/>
                    <a:ln>
                      <a:noFill/>
                    </a:ln>
                  </pic:spPr>
                </pic:pic>
              </a:graphicData>
            </a:graphic>
          </wp:inline>
        </w:drawing>
      </w:r>
    </w:p>
    <w:p w:rsidR="009F1598" w:rsidRPr="009E6B9A" w:rsidRDefault="009F1598" w:rsidP="009F1598">
      <w:pPr>
        <w:pStyle w:val="2"/>
        <w:jc w:val="center"/>
        <w:rPr>
          <w:rFonts w:ascii="Times New Roman" w:hAnsi="Times New Roman" w:cs="Times New Roman"/>
          <w:b w:val="0"/>
          <w:i w:val="0"/>
          <w:sz w:val="16"/>
          <w:szCs w:val="16"/>
          <w:lang w:val="uk-UA"/>
        </w:rPr>
      </w:pPr>
    </w:p>
    <w:p w:rsidR="009F1598" w:rsidRPr="00391420" w:rsidRDefault="009F1598" w:rsidP="009F1598">
      <w:pPr>
        <w:pStyle w:val="2"/>
        <w:jc w:val="center"/>
        <w:rPr>
          <w:rFonts w:ascii="Times New Roman" w:hAnsi="Times New Roman" w:cs="Times New Roman"/>
          <w:i w:val="0"/>
          <w:lang w:val="uk-UA"/>
        </w:rPr>
      </w:pPr>
      <w:r w:rsidRPr="00391420">
        <w:rPr>
          <w:rFonts w:ascii="Times New Roman" w:hAnsi="Times New Roman" w:cs="Times New Roman"/>
          <w:i w:val="0"/>
          <w:lang w:val="uk-UA"/>
        </w:rPr>
        <w:t>Розділ 1. Естетичне виховання засобами музики</w:t>
      </w:r>
    </w:p>
    <w:p w:rsidR="009F1598" w:rsidRPr="00391420" w:rsidRDefault="009F1598" w:rsidP="009F1598">
      <w:pPr>
        <w:pStyle w:val="2"/>
        <w:jc w:val="center"/>
        <w:rPr>
          <w:rFonts w:ascii="Times New Roman" w:hAnsi="Times New Roman" w:cs="Times New Roman"/>
          <w:i w:val="0"/>
          <w:lang w:val="uk-UA"/>
        </w:rPr>
      </w:pPr>
      <w:r w:rsidRPr="00391420">
        <w:rPr>
          <w:rFonts w:ascii="Times New Roman" w:hAnsi="Times New Roman" w:cs="Times New Roman"/>
          <w:i w:val="0"/>
          <w:lang w:val="uk-UA"/>
        </w:rPr>
        <w:t>1.1. Естетичне виховання молоді у процесі сприйняття музики</w:t>
      </w:r>
    </w:p>
    <w:p w:rsidR="009F1598" w:rsidRPr="00342D0A" w:rsidRDefault="009F1598" w:rsidP="009F1598">
      <w:pPr>
        <w:pStyle w:val="a5"/>
        <w:spacing w:before="0" w:beforeAutospacing="0" w:after="0" w:afterAutospacing="0"/>
        <w:ind w:firstLine="720"/>
        <w:jc w:val="both"/>
        <w:rPr>
          <w:sz w:val="28"/>
          <w:szCs w:val="28"/>
          <w:lang w:val="uk-UA"/>
        </w:rPr>
      </w:pPr>
      <w:r w:rsidRPr="00B7558F">
        <w:rPr>
          <w:sz w:val="28"/>
          <w:szCs w:val="28"/>
          <w:lang w:val="uk-UA"/>
        </w:rPr>
        <w:t>На</w:t>
      </w:r>
      <w:r w:rsidRPr="00342D0A">
        <w:rPr>
          <w:sz w:val="28"/>
          <w:szCs w:val="28"/>
          <w:lang w:val="uk-UA"/>
        </w:rPr>
        <w:t xml:space="preserve"> сучасному етапі процес музично-естетичного виховання розглядається дослідниками як якісна зміна рівня </w:t>
      </w:r>
      <w:proofErr w:type="spellStart"/>
      <w:r w:rsidRPr="00342D0A">
        <w:rPr>
          <w:sz w:val="28"/>
          <w:szCs w:val="28"/>
          <w:lang w:val="uk-UA"/>
        </w:rPr>
        <w:t>естетосфери</w:t>
      </w:r>
      <w:proofErr w:type="spellEnd"/>
      <w:r w:rsidRPr="00342D0A">
        <w:rPr>
          <w:sz w:val="28"/>
          <w:szCs w:val="28"/>
          <w:lang w:val="uk-UA"/>
        </w:rPr>
        <w:t xml:space="preserve"> особистості, що передбачає розвиток естетичної свідомості, емоційно-почуттєвої та художньо-творчої діяльності, які є основою даного процесу. У вітчизняних дослідженнях він вивчається з різних позицій: естетичного сприймання, поглядів, потреб, інтересів, ставлень, ідеалів, ціннісних орієнтацій, смаку, діяльності, що впливають на механізм дії, спричинюють модифікацію його компонентної структури, принципово не змінюючи сутності і змісту музично-естетичного виховання: формування естетичної свідомості, </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Естетична свідомість має емоційну природу. Вона реально виявляється як особистісне почуття, специфічне емоційне сприймання, відчуття та особливого роду переживання, і лише потім може раціонально усвідомлюватися та формуватись у процесі естетичної діяльності, постаючи одночасно її умовою і результатом.</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Особливий акцент робиться на емоційно-почуттєвій сфері особистості. Слід зазначити, що даний феномен є першорядним і в контексті естетичної свідомості, і окремо як складова естетичного виховання.</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Естетичні емоції належать до сфери свідомості і є суто людськими. Вони відображають потреби індивіда бути в гармонії з оточенням. Музика є найвищим рівнем естетизації свідомості </w:t>
      </w:r>
      <w:r>
        <w:rPr>
          <w:sz w:val="28"/>
          <w:szCs w:val="28"/>
          <w:lang w:val="uk-UA"/>
        </w:rPr>
        <w:t>і</w:t>
      </w:r>
      <w:r w:rsidRPr="00342D0A">
        <w:rPr>
          <w:sz w:val="28"/>
          <w:szCs w:val="28"/>
          <w:lang w:val="uk-UA"/>
        </w:rPr>
        <w:t xml:space="preserve"> активно взаємодіє з вищими емоціями, природа і роль яких у процесі пізнання опосередковуються інтелектом людини, її естетичним досвідом.</w:t>
      </w:r>
    </w:p>
    <w:p w:rsidR="009F1598" w:rsidRPr="00342D0A" w:rsidRDefault="009F1598" w:rsidP="009F1598">
      <w:pPr>
        <w:pStyle w:val="a5"/>
        <w:spacing w:before="0" w:beforeAutospacing="0"/>
        <w:ind w:firstLine="720"/>
        <w:jc w:val="both"/>
        <w:rPr>
          <w:sz w:val="28"/>
          <w:szCs w:val="28"/>
          <w:lang w:val="uk-UA"/>
        </w:rPr>
      </w:pPr>
      <w:r w:rsidRPr="00342D0A">
        <w:rPr>
          <w:sz w:val="28"/>
          <w:szCs w:val="28"/>
          <w:lang w:val="uk-UA"/>
        </w:rPr>
        <w:t xml:space="preserve">Таким чином, для особистості характерним є суб'єктивне переживання та індивідуальне вираження емоційних станів. Емоції взаємодіють між собою, утворюючи </w:t>
      </w:r>
      <w:proofErr w:type="spellStart"/>
      <w:r w:rsidRPr="00342D0A">
        <w:rPr>
          <w:sz w:val="28"/>
          <w:szCs w:val="28"/>
          <w:lang w:val="uk-UA"/>
        </w:rPr>
        <w:t>діади</w:t>
      </w:r>
      <w:proofErr w:type="spellEnd"/>
      <w:r w:rsidRPr="00342D0A">
        <w:rPr>
          <w:sz w:val="28"/>
          <w:szCs w:val="28"/>
          <w:lang w:val="uk-UA"/>
        </w:rPr>
        <w:t xml:space="preserve"> й тріади (здивування — радість; горе — страждання; або ж здивування — радість — захоплення). Тривале емоційне переживання, викликане певними позитивними і негативними емоціями, спричин</w:t>
      </w:r>
      <w:r>
        <w:rPr>
          <w:sz w:val="28"/>
          <w:szCs w:val="28"/>
          <w:lang w:val="uk-UA"/>
        </w:rPr>
        <w:t>я</w:t>
      </w:r>
      <w:r w:rsidRPr="00342D0A">
        <w:rPr>
          <w:sz w:val="28"/>
          <w:szCs w:val="28"/>
          <w:lang w:val="uk-UA"/>
        </w:rPr>
        <w:t>є адекватний стан афекту, ейфорії, стресу. Не маючи досвіду позитивних емоційних переживань, особистість відчуває дію негативних емоцій, що призвод</w:t>
      </w:r>
      <w:r>
        <w:rPr>
          <w:sz w:val="28"/>
          <w:szCs w:val="28"/>
          <w:lang w:val="uk-UA"/>
        </w:rPr>
        <w:t>я</w:t>
      </w:r>
      <w:r w:rsidRPr="00342D0A">
        <w:rPr>
          <w:sz w:val="28"/>
          <w:szCs w:val="28"/>
          <w:lang w:val="uk-UA"/>
        </w:rPr>
        <w:t>ть до внутрішнього напруження, душевного болю, страждання. Недостатньо розвинена емоційна сфера стає причиною конфліктності особистості, її недоброзичливості та байдужості. Отже, сформована емоційна культура особистості має забезпечит</w:t>
      </w:r>
      <w:r>
        <w:rPr>
          <w:sz w:val="28"/>
          <w:szCs w:val="28"/>
          <w:lang w:val="uk-UA"/>
        </w:rPr>
        <w:t>и її здатність до саморегуляції -</w:t>
      </w:r>
      <w:r w:rsidRPr="00342D0A">
        <w:rPr>
          <w:sz w:val="28"/>
          <w:szCs w:val="28"/>
          <w:lang w:val="uk-UA"/>
        </w:rPr>
        <w:t xml:space="preserve"> взаємодії між власними підструктурами та незалежну позицію до зовнішніх впливів. Тому</w:t>
      </w:r>
      <w:r>
        <w:rPr>
          <w:sz w:val="28"/>
          <w:szCs w:val="28"/>
          <w:lang w:val="uk-UA"/>
        </w:rPr>
        <w:t>,</w:t>
      </w:r>
      <w:r w:rsidRPr="00342D0A">
        <w:rPr>
          <w:sz w:val="28"/>
          <w:szCs w:val="28"/>
          <w:lang w:val="uk-UA"/>
        </w:rPr>
        <w:t xml:space="preserve"> на даний час актуальним, з погляду музично-естетичного виховання молоді, є розвиток її емоційної сфери, що має нівелювати суперечності, забезпечити адекватність емоційних реакцій учнів на зовнішні подразники, навчити співпереживати, співчувати, володіти собою.</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lastRenderedPageBreak/>
        <w:t xml:space="preserve">Розрізняють також пізнавальні та інтелектуальні почуття. Перші </w:t>
      </w:r>
      <w:r>
        <w:rPr>
          <w:sz w:val="28"/>
          <w:szCs w:val="28"/>
          <w:lang w:val="uk-UA"/>
        </w:rPr>
        <w:t>-</w:t>
      </w:r>
      <w:r w:rsidRPr="00342D0A">
        <w:rPr>
          <w:sz w:val="28"/>
          <w:szCs w:val="28"/>
          <w:lang w:val="uk-UA"/>
        </w:rPr>
        <w:t xml:space="preserve"> це інтерес до предмета, що спочатку виявляється на рівні конкретних фактів, ідей, принципів. Інтелектуальними є подив, сумнів, цікавість, допитливість. Почуття у своєрідних і специфічних ф</w:t>
      </w:r>
      <w:r>
        <w:rPr>
          <w:sz w:val="28"/>
          <w:szCs w:val="28"/>
          <w:lang w:val="uk-UA"/>
        </w:rPr>
        <w:t>ормах виконують пізнавальну та е</w:t>
      </w:r>
      <w:r w:rsidRPr="00342D0A">
        <w:rPr>
          <w:sz w:val="28"/>
          <w:szCs w:val="28"/>
          <w:lang w:val="uk-UA"/>
        </w:rPr>
        <w:t>фективну функції, єдність яких виявляється у дії, вчинку. На початкових е</w:t>
      </w:r>
      <w:r>
        <w:rPr>
          <w:sz w:val="28"/>
          <w:szCs w:val="28"/>
          <w:lang w:val="uk-UA"/>
        </w:rPr>
        <w:t>тапах предметно-пізнавальні та е</w:t>
      </w:r>
      <w:r w:rsidRPr="00342D0A">
        <w:rPr>
          <w:sz w:val="28"/>
          <w:szCs w:val="28"/>
          <w:lang w:val="uk-UA"/>
        </w:rPr>
        <w:t>фективні моменти нероздільні. Пізніше пізнання стає домінуючим в інтелектуальній сфері. Остання</w:t>
      </w:r>
      <w:r>
        <w:rPr>
          <w:sz w:val="28"/>
          <w:szCs w:val="28"/>
          <w:lang w:val="uk-UA"/>
        </w:rPr>
        <w:t xml:space="preserve"> </w:t>
      </w:r>
      <w:r w:rsidRPr="00342D0A">
        <w:rPr>
          <w:sz w:val="28"/>
          <w:szCs w:val="28"/>
          <w:lang w:val="uk-UA"/>
        </w:rPr>
        <w:t>здійснює регулятивну функцію стосовно почуттів особистості. На вищих щаблях розвитку почуттів відбувається їх поєднання та взаємопроникнення з інтелектуальною сферою, що знаходить свій вияв у естетичних почуттях.</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Поняття емоційного переживання широко використовується в музичній психології та педагогіці. Естетичне переживання характеризує активність, максимальне використання набутого досвіду, вміння поєднувати всі часові виміри</w:t>
      </w:r>
      <w:r>
        <w:rPr>
          <w:sz w:val="28"/>
          <w:szCs w:val="28"/>
          <w:lang w:val="uk-UA"/>
        </w:rPr>
        <w:t xml:space="preserve"> -</w:t>
      </w:r>
      <w:r w:rsidRPr="00342D0A">
        <w:rPr>
          <w:sz w:val="28"/>
          <w:szCs w:val="28"/>
          <w:lang w:val="uk-UA"/>
        </w:rPr>
        <w:t xml:space="preserve"> сучасне, минуле і майбутнє. Переживання передбачає тривалість, інтенсивність, глибину протікання процесу, міру емоційної забарвленості.</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Отже, сприймання, переживання є відображенням явищ об'єктивного світу. Вони діють перманентно на органи чуття людини </w:t>
      </w:r>
      <w:r>
        <w:rPr>
          <w:sz w:val="28"/>
          <w:szCs w:val="28"/>
          <w:lang w:val="uk-UA"/>
        </w:rPr>
        <w:t>і</w:t>
      </w:r>
      <w:r w:rsidRPr="00342D0A">
        <w:rPr>
          <w:sz w:val="28"/>
          <w:szCs w:val="28"/>
          <w:lang w:val="uk-UA"/>
        </w:rPr>
        <w:t xml:space="preserve"> виступають чуттєвою основою абстрактно-логічного мислення, якому притаманні точність, швидкість, повнота відображення, співвідношення аналізу, синтезу, раціонал</w:t>
      </w:r>
      <w:r>
        <w:rPr>
          <w:sz w:val="28"/>
          <w:szCs w:val="28"/>
          <w:lang w:val="uk-UA"/>
        </w:rPr>
        <w:t>ьного та емоційного компонентів.</w:t>
      </w:r>
    </w:p>
    <w:p w:rsidR="009F1598" w:rsidRPr="00342D0A" w:rsidRDefault="009F1598" w:rsidP="009F1598">
      <w:pPr>
        <w:pStyle w:val="a5"/>
        <w:spacing w:before="0" w:beforeAutospacing="0"/>
        <w:ind w:firstLine="720"/>
        <w:jc w:val="both"/>
        <w:rPr>
          <w:sz w:val="28"/>
          <w:szCs w:val="28"/>
          <w:lang w:val="uk-UA"/>
        </w:rPr>
      </w:pPr>
      <w:r w:rsidRPr="00342D0A">
        <w:rPr>
          <w:sz w:val="28"/>
          <w:szCs w:val="28"/>
          <w:lang w:val="uk-UA"/>
        </w:rPr>
        <w:t xml:space="preserve">Процес музично-естетичного виховання безпосередньо пов'язаний з оволодінням інформаційною культурою, яка сприяє подоланню протиріч між стереотипним і творчим мисленням </w:t>
      </w:r>
      <w:r>
        <w:rPr>
          <w:sz w:val="28"/>
          <w:szCs w:val="28"/>
          <w:lang w:val="uk-UA"/>
        </w:rPr>
        <w:t>вихованц</w:t>
      </w:r>
      <w:r w:rsidRPr="00342D0A">
        <w:rPr>
          <w:sz w:val="28"/>
          <w:szCs w:val="28"/>
          <w:lang w:val="uk-UA"/>
        </w:rPr>
        <w:t xml:space="preserve">ів. Інформаційна культура розглядається в єдності з емоційною, в основі якої лежить виховання почуттів. У свою чергу, останні є головним педагогічним компонентом музично-естетичного виховання. Сприйняття і розуміння музичного твору не відбудеться, якщо в індивіда не розвинена здатність бачити, чути, володіти словом. Педагогічне керівництво музично-естетичним вихованням передбачає врахування сучасного стану музично-естетичної ерудованості особистості та компетентності </w:t>
      </w:r>
      <w:r>
        <w:rPr>
          <w:sz w:val="28"/>
          <w:szCs w:val="28"/>
          <w:lang w:val="uk-UA"/>
        </w:rPr>
        <w:t>педагог</w:t>
      </w:r>
      <w:r w:rsidRPr="00342D0A">
        <w:rPr>
          <w:sz w:val="28"/>
          <w:szCs w:val="28"/>
          <w:lang w:val="uk-UA"/>
        </w:rPr>
        <w:t>ів.</w:t>
      </w:r>
    </w:p>
    <w:p w:rsidR="009F1598" w:rsidRDefault="009F1598" w:rsidP="009F1598">
      <w:pPr>
        <w:pStyle w:val="2"/>
        <w:jc w:val="center"/>
        <w:rPr>
          <w:rFonts w:ascii="Times New Roman" w:hAnsi="Times New Roman" w:cs="Times New Roman"/>
          <w:b w:val="0"/>
          <w:i w:val="0"/>
          <w:sz w:val="16"/>
          <w:szCs w:val="16"/>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Pr="001D174F" w:rsidRDefault="009F1598" w:rsidP="009F1598">
      <w:pPr>
        <w:rPr>
          <w:lang w:val="uk-UA"/>
        </w:rPr>
      </w:pPr>
    </w:p>
    <w:p w:rsidR="009F1598" w:rsidRDefault="009F1598" w:rsidP="009F1598">
      <w:pPr>
        <w:pStyle w:val="2"/>
        <w:jc w:val="center"/>
        <w:rPr>
          <w:rFonts w:ascii="Times New Roman" w:hAnsi="Times New Roman" w:cs="Times New Roman"/>
          <w:b w:val="0"/>
          <w:i w:val="0"/>
          <w:sz w:val="16"/>
          <w:szCs w:val="16"/>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Pr="00432A21" w:rsidRDefault="009F1598" w:rsidP="009F1598">
      <w:pPr>
        <w:rPr>
          <w:lang w:val="uk-UA"/>
        </w:rPr>
      </w:pPr>
    </w:p>
    <w:p w:rsidR="009F1598" w:rsidRPr="008F1A3D" w:rsidRDefault="009F1598" w:rsidP="009F1598">
      <w:pPr>
        <w:pStyle w:val="2"/>
        <w:jc w:val="center"/>
        <w:rPr>
          <w:rFonts w:ascii="Times New Roman" w:hAnsi="Times New Roman" w:cs="Times New Roman"/>
          <w:i w:val="0"/>
          <w:lang w:val="uk-UA"/>
        </w:rPr>
      </w:pPr>
      <w:r w:rsidRPr="008F1A3D">
        <w:rPr>
          <w:rFonts w:ascii="Times New Roman" w:hAnsi="Times New Roman" w:cs="Times New Roman"/>
          <w:i w:val="0"/>
          <w:lang w:val="uk-UA"/>
        </w:rPr>
        <w:t>1.2. Удосконалення музично-творчого розвитку молоді</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У загальному процесі естетичного виховання молодого покоління провідну роль відіграє мистецтво, зокрема</w:t>
      </w:r>
      <w:r>
        <w:rPr>
          <w:sz w:val="28"/>
          <w:szCs w:val="28"/>
          <w:lang w:val="uk-UA"/>
        </w:rPr>
        <w:t>,</w:t>
      </w:r>
      <w:r w:rsidRPr="00342D0A">
        <w:rPr>
          <w:sz w:val="28"/>
          <w:szCs w:val="28"/>
          <w:lang w:val="uk-UA"/>
        </w:rPr>
        <w:t xml:space="preserve"> музичне завдяки своїй емоційній насиченості і різноманітності, безпосередньому зверненню до внутрішнього світу людини, її найінтимніших сподівань, очікувань, багатству своїх виявів у житті тощо.</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Нині актуалізуються </w:t>
      </w:r>
      <w:proofErr w:type="spellStart"/>
      <w:r w:rsidRPr="00342D0A">
        <w:rPr>
          <w:sz w:val="28"/>
          <w:szCs w:val="28"/>
          <w:lang w:val="uk-UA"/>
        </w:rPr>
        <w:t>діяльнісний</w:t>
      </w:r>
      <w:proofErr w:type="spellEnd"/>
      <w:r w:rsidRPr="00342D0A">
        <w:rPr>
          <w:sz w:val="28"/>
          <w:szCs w:val="28"/>
          <w:lang w:val="uk-UA"/>
        </w:rPr>
        <w:t>, соціокультурний та комунікативний аспекти естетичного виховання. Мета естетичного виховання виходить за межі формування здатності сприймати і розуміти прекрасне у сфер</w:t>
      </w:r>
      <w:r>
        <w:rPr>
          <w:sz w:val="28"/>
          <w:szCs w:val="28"/>
          <w:lang w:val="uk-UA"/>
        </w:rPr>
        <w:t>і</w:t>
      </w:r>
      <w:r w:rsidRPr="00342D0A">
        <w:rPr>
          <w:sz w:val="28"/>
          <w:szCs w:val="28"/>
          <w:lang w:val="uk-UA"/>
        </w:rPr>
        <w:t xml:space="preserve"> креативної життєдіяльності.</w:t>
      </w:r>
    </w:p>
    <w:p w:rsidR="009F1598"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Безпосередня реалізація виховного потенціалу мистецтва пов'язана з його сприйманням, точніше залежить від сформованості художньо-естетичного сприймання, бо воно виступає умовою спілкування людини з мистецтвом</w:t>
      </w:r>
      <w:r>
        <w:rPr>
          <w:sz w:val="28"/>
          <w:szCs w:val="28"/>
          <w:lang w:val="uk-UA"/>
        </w:rPr>
        <w:t>,</w:t>
      </w:r>
      <w:r w:rsidRPr="00342D0A">
        <w:rPr>
          <w:sz w:val="28"/>
          <w:szCs w:val="28"/>
          <w:lang w:val="uk-UA"/>
        </w:rPr>
        <w:t xml:space="preserve"> </w:t>
      </w:r>
      <w:r>
        <w:rPr>
          <w:sz w:val="28"/>
          <w:szCs w:val="28"/>
          <w:lang w:val="uk-UA"/>
        </w:rPr>
        <w:t>а також</w:t>
      </w:r>
      <w:r w:rsidRPr="00342D0A">
        <w:rPr>
          <w:sz w:val="28"/>
          <w:szCs w:val="28"/>
          <w:lang w:val="uk-UA"/>
        </w:rPr>
        <w:t xml:space="preserve"> є результатом кожного контакту людини з</w:t>
      </w:r>
      <w:r>
        <w:rPr>
          <w:sz w:val="28"/>
          <w:szCs w:val="28"/>
          <w:lang w:val="uk-UA"/>
        </w:rPr>
        <w:t xml:space="preserve"> ним</w:t>
      </w:r>
      <w:r w:rsidRPr="00342D0A">
        <w:rPr>
          <w:sz w:val="28"/>
          <w:szCs w:val="28"/>
          <w:lang w:val="uk-UA"/>
        </w:rPr>
        <w:t>, і нарешті, художнє сприйняття як результат сприймання є невід'ємною часткою кожної з форм художньо-естетичної свідомості від відчуттів до ідеалу.</w:t>
      </w:r>
    </w:p>
    <w:p w:rsidR="009F1598" w:rsidRPr="00342D0A" w:rsidRDefault="009F1598" w:rsidP="009F1598">
      <w:pPr>
        <w:pStyle w:val="a5"/>
        <w:spacing w:before="0" w:beforeAutospacing="0" w:after="0" w:afterAutospacing="0"/>
        <w:ind w:firstLine="720"/>
        <w:jc w:val="both"/>
        <w:rPr>
          <w:sz w:val="28"/>
          <w:szCs w:val="28"/>
          <w:lang w:val="uk-UA"/>
        </w:rPr>
      </w:pPr>
      <w:r>
        <w:rPr>
          <w:sz w:val="28"/>
          <w:szCs w:val="28"/>
          <w:lang w:val="uk-UA"/>
        </w:rPr>
        <w:t xml:space="preserve">Естетичне виховання - </w:t>
      </w:r>
      <w:r w:rsidRPr="00342D0A">
        <w:rPr>
          <w:sz w:val="28"/>
          <w:szCs w:val="28"/>
          <w:lang w:val="uk-UA"/>
        </w:rPr>
        <w:t>процес взаємодії цілеспрямованого мистецько-педагогічного впливу на особистість, її самовиховання і дії художньо-естетичного оточення, внаслідок якого в особистості розкривається здатність сприймання, активізується ціннісна позиція щодо мистецтва і дійсності, що виявляється у здатності інтерпретувати мистецькі та реально життєві явища художніми засобами, а також у життєтворчості особистості.</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Усі означені позиції проектуються і на музичне виховання як одну з провідних складових художньо-естетичного виховання. У цьому процесі невипадково музика як засіб виховання з давніх часів (конфуціанство, античність, середньовіччя, Ренесанс, Просвітництво та ін.) перебувала в центрі уваги філософів, педагогів, психологів. Така увага до музичної складової естетичного виховання зумовлюється кількома причинами, а передусім </w:t>
      </w:r>
      <w:r>
        <w:rPr>
          <w:sz w:val="28"/>
          <w:szCs w:val="28"/>
          <w:lang w:val="uk-UA"/>
        </w:rPr>
        <w:t xml:space="preserve">- </w:t>
      </w:r>
      <w:r w:rsidRPr="00342D0A">
        <w:rPr>
          <w:sz w:val="28"/>
          <w:szCs w:val="28"/>
          <w:lang w:val="uk-UA"/>
        </w:rPr>
        <w:t>природою музики, особливостями її впливу на духовний світ особистості.</w:t>
      </w:r>
    </w:p>
    <w:p w:rsidR="009F1598" w:rsidRDefault="009F1598" w:rsidP="009F1598">
      <w:pPr>
        <w:pStyle w:val="a5"/>
        <w:spacing w:before="0" w:beforeAutospacing="0" w:after="0" w:afterAutospacing="0"/>
        <w:ind w:firstLine="720"/>
        <w:jc w:val="both"/>
        <w:rPr>
          <w:sz w:val="28"/>
          <w:szCs w:val="28"/>
          <w:lang w:val="uk-UA"/>
        </w:rPr>
      </w:pPr>
      <w:r w:rsidRPr="00F00779">
        <w:rPr>
          <w:sz w:val="28"/>
          <w:szCs w:val="28"/>
          <w:lang w:val="uk-UA"/>
        </w:rPr>
        <w:t xml:space="preserve">Музичне виховання </w:t>
      </w:r>
      <w:r>
        <w:rPr>
          <w:sz w:val="28"/>
          <w:szCs w:val="28"/>
          <w:lang w:val="uk-UA"/>
        </w:rPr>
        <w:t>-</w:t>
      </w:r>
      <w:r w:rsidRPr="00F00779">
        <w:rPr>
          <w:sz w:val="28"/>
          <w:szCs w:val="28"/>
          <w:lang w:val="uk-UA"/>
        </w:rPr>
        <w:t xml:space="preserve"> одна з складових естетичного виховання, що відіграє особливу роль у всебічному розвитку особистості, унікальний засіб формування єдності емоційної й інтелектуальної сфер особистості</w:t>
      </w:r>
      <w:r>
        <w:rPr>
          <w:sz w:val="28"/>
          <w:szCs w:val="28"/>
          <w:lang w:val="uk-UA"/>
        </w:rPr>
        <w:t>.</w:t>
      </w:r>
      <w:r w:rsidRPr="00F00779">
        <w:rPr>
          <w:sz w:val="28"/>
          <w:szCs w:val="28"/>
          <w:lang w:val="uk-UA"/>
        </w:rPr>
        <w:t xml:space="preserve"> Завдяки специфічній інтонаційно-процесуальній природі музики</w:t>
      </w:r>
      <w:r>
        <w:rPr>
          <w:sz w:val="28"/>
          <w:szCs w:val="28"/>
          <w:lang w:val="uk-UA"/>
        </w:rPr>
        <w:t>,</w:t>
      </w:r>
      <w:r w:rsidRPr="00F00779">
        <w:rPr>
          <w:sz w:val="28"/>
          <w:szCs w:val="28"/>
          <w:lang w:val="uk-UA"/>
        </w:rPr>
        <w:t xml:space="preserve"> як засобу естетичного впливу, музичне виховання позначається не тільки на художній сфері, а й на загальному духовному розвитку особистості, розкриваючи в процесі активних занять музикою такі здібності, як образна уява, пам'ять, творче мислення, фантазія тощо. Ефективний шлях реалізації виховного потенціалу музичного мистецтва полягає у використанні інтонаційних особливостей його як форми суспільної свідомості, характерних для музики механізмів впливу на особистість; визнанні пріоритетності сприймання як основи творчого процесу у пізнанні й інтерпретації мистецтва, форми вияву активного ставлення до мистецтва і дійсності.</w:t>
      </w:r>
    </w:p>
    <w:p w:rsidR="009F1598" w:rsidRDefault="009F1598" w:rsidP="009F1598">
      <w:pPr>
        <w:pStyle w:val="a5"/>
        <w:spacing w:before="0" w:beforeAutospacing="0" w:after="0" w:afterAutospacing="0"/>
        <w:ind w:firstLine="720"/>
        <w:jc w:val="both"/>
        <w:rPr>
          <w:sz w:val="28"/>
          <w:szCs w:val="28"/>
          <w:lang w:val="uk-UA"/>
        </w:rPr>
      </w:pPr>
      <w:r w:rsidRPr="00550186">
        <w:rPr>
          <w:sz w:val="28"/>
          <w:szCs w:val="28"/>
          <w:lang w:val="uk-UA"/>
        </w:rPr>
        <w:lastRenderedPageBreak/>
        <w:t xml:space="preserve">Система музичного виховання </w:t>
      </w:r>
      <w:r>
        <w:rPr>
          <w:sz w:val="28"/>
          <w:szCs w:val="28"/>
          <w:lang w:val="uk-UA"/>
        </w:rPr>
        <w:t xml:space="preserve">це </w:t>
      </w:r>
      <w:r w:rsidRPr="00550186">
        <w:rPr>
          <w:sz w:val="28"/>
          <w:szCs w:val="28"/>
          <w:lang w:val="uk-UA"/>
        </w:rPr>
        <w:t>багато</w:t>
      </w:r>
      <w:r>
        <w:rPr>
          <w:sz w:val="28"/>
          <w:szCs w:val="28"/>
          <w:lang w:val="uk-UA"/>
        </w:rPr>
        <w:t>гран</w:t>
      </w:r>
      <w:r w:rsidRPr="00550186">
        <w:rPr>
          <w:sz w:val="28"/>
          <w:szCs w:val="28"/>
          <w:lang w:val="uk-UA"/>
        </w:rPr>
        <w:t>н</w:t>
      </w:r>
      <w:r>
        <w:rPr>
          <w:sz w:val="28"/>
          <w:szCs w:val="28"/>
          <w:lang w:val="uk-UA"/>
        </w:rPr>
        <w:t>е</w:t>
      </w:r>
      <w:r w:rsidRPr="00550186">
        <w:rPr>
          <w:sz w:val="28"/>
          <w:szCs w:val="28"/>
          <w:lang w:val="uk-UA"/>
        </w:rPr>
        <w:t xml:space="preserve"> і</w:t>
      </w:r>
      <w:r>
        <w:rPr>
          <w:sz w:val="28"/>
          <w:szCs w:val="28"/>
          <w:lang w:val="uk-UA"/>
        </w:rPr>
        <w:t xml:space="preserve"> складне по структурі явище. У дану систему входять діяльність педагога, який передає музичний досвід вихованцю, діяльність дитини, яка активно засвоює цей досвід, засоби виховання, форми організації музичної діяльності дитини.</w:t>
      </w: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Музична виховна</w:t>
      </w:r>
      <w:r w:rsidRPr="00A35429">
        <w:rPr>
          <w:sz w:val="28"/>
          <w:szCs w:val="28"/>
          <w:lang w:val="uk-UA"/>
        </w:rPr>
        <w:t xml:space="preserve"> система включає наступні компоненти: цілі і </w:t>
      </w:r>
      <w:r>
        <w:rPr>
          <w:sz w:val="28"/>
          <w:szCs w:val="28"/>
          <w:lang w:val="uk-UA"/>
        </w:rPr>
        <w:t>з</w:t>
      </w:r>
      <w:r w:rsidRPr="00A35429">
        <w:rPr>
          <w:sz w:val="28"/>
          <w:szCs w:val="28"/>
          <w:lang w:val="uk-UA"/>
        </w:rPr>
        <w:t xml:space="preserve">міст </w:t>
      </w:r>
      <w:r>
        <w:rPr>
          <w:sz w:val="28"/>
          <w:szCs w:val="28"/>
          <w:lang w:val="uk-UA"/>
        </w:rPr>
        <w:t>занятт</w:t>
      </w:r>
      <w:r w:rsidRPr="00A35429">
        <w:rPr>
          <w:sz w:val="28"/>
          <w:szCs w:val="28"/>
          <w:lang w:val="uk-UA"/>
        </w:rPr>
        <w:t xml:space="preserve">я, форми організації діяльності і дидактичні процеси. У </w:t>
      </w:r>
      <w:r>
        <w:rPr>
          <w:sz w:val="28"/>
          <w:szCs w:val="28"/>
          <w:lang w:val="uk-UA"/>
        </w:rPr>
        <w:t>з</w:t>
      </w:r>
      <w:r w:rsidRPr="00A35429">
        <w:rPr>
          <w:sz w:val="28"/>
          <w:szCs w:val="28"/>
          <w:lang w:val="uk-UA"/>
        </w:rPr>
        <w:t xml:space="preserve">міст музичного </w:t>
      </w:r>
      <w:r>
        <w:rPr>
          <w:sz w:val="28"/>
          <w:szCs w:val="28"/>
          <w:lang w:val="uk-UA"/>
        </w:rPr>
        <w:t>занятт</w:t>
      </w:r>
      <w:r w:rsidRPr="00A35429">
        <w:rPr>
          <w:sz w:val="28"/>
          <w:szCs w:val="28"/>
          <w:lang w:val="uk-UA"/>
        </w:rPr>
        <w:t xml:space="preserve">я входять </w:t>
      </w:r>
      <w:r>
        <w:rPr>
          <w:sz w:val="28"/>
          <w:szCs w:val="28"/>
          <w:lang w:val="uk-UA"/>
        </w:rPr>
        <w:t>м</w:t>
      </w:r>
      <w:r w:rsidRPr="00A35429">
        <w:rPr>
          <w:sz w:val="28"/>
          <w:szCs w:val="28"/>
          <w:lang w:val="uk-UA"/>
        </w:rPr>
        <w:t xml:space="preserve">етоди музичного виховання і </w:t>
      </w:r>
      <w:r>
        <w:rPr>
          <w:sz w:val="28"/>
          <w:szCs w:val="28"/>
          <w:lang w:val="uk-UA"/>
        </w:rPr>
        <w:t>на</w:t>
      </w:r>
      <w:r w:rsidRPr="00A35429">
        <w:rPr>
          <w:sz w:val="28"/>
          <w:szCs w:val="28"/>
          <w:lang w:val="uk-UA"/>
        </w:rPr>
        <w:t>вч</w:t>
      </w:r>
      <w:r>
        <w:rPr>
          <w:sz w:val="28"/>
          <w:szCs w:val="28"/>
          <w:lang w:val="uk-UA"/>
        </w:rPr>
        <w:t>а</w:t>
      </w:r>
      <w:r w:rsidRPr="00A35429">
        <w:rPr>
          <w:sz w:val="28"/>
          <w:szCs w:val="28"/>
          <w:lang w:val="uk-UA"/>
        </w:rPr>
        <w:t>ння дітей</w:t>
      </w:r>
      <w:r>
        <w:rPr>
          <w:sz w:val="28"/>
          <w:szCs w:val="28"/>
          <w:lang w:val="uk-UA"/>
        </w:rPr>
        <w:t xml:space="preserve">, які </w:t>
      </w:r>
      <w:r w:rsidRPr="00A35429">
        <w:rPr>
          <w:sz w:val="28"/>
          <w:szCs w:val="28"/>
          <w:lang w:val="uk-UA"/>
        </w:rPr>
        <w:t xml:space="preserve">включають:  </w:t>
      </w:r>
    </w:p>
    <w:p w:rsidR="009F1598" w:rsidRDefault="009F1598" w:rsidP="009F1598">
      <w:pPr>
        <w:pStyle w:val="a5"/>
        <w:spacing w:before="0" w:beforeAutospacing="0" w:after="0" w:afterAutospacing="0"/>
        <w:jc w:val="both"/>
        <w:rPr>
          <w:sz w:val="28"/>
          <w:szCs w:val="28"/>
          <w:lang w:val="uk-UA"/>
        </w:rPr>
      </w:pPr>
      <w:r w:rsidRPr="00A35429">
        <w:rPr>
          <w:sz w:val="28"/>
          <w:szCs w:val="28"/>
          <w:lang w:val="uk-UA"/>
        </w:rPr>
        <w:t xml:space="preserve">- слухання музики, в процесі якого відбувається сприйняття творів; </w:t>
      </w:r>
    </w:p>
    <w:p w:rsidR="009F1598" w:rsidRDefault="009F1598" w:rsidP="009F1598">
      <w:pPr>
        <w:pStyle w:val="a5"/>
        <w:spacing w:before="0" w:beforeAutospacing="0" w:after="0" w:afterAutospacing="0"/>
        <w:jc w:val="both"/>
        <w:rPr>
          <w:sz w:val="28"/>
          <w:szCs w:val="28"/>
          <w:lang w:val="uk-UA"/>
        </w:rPr>
      </w:pPr>
      <w:r w:rsidRPr="00A35429">
        <w:rPr>
          <w:sz w:val="28"/>
          <w:szCs w:val="28"/>
          <w:lang w:val="uk-UA"/>
        </w:rPr>
        <w:t xml:space="preserve">- сольфеджіо, теорія музики; </w:t>
      </w:r>
    </w:p>
    <w:p w:rsidR="009F1598" w:rsidRDefault="009F1598" w:rsidP="009F1598">
      <w:pPr>
        <w:pStyle w:val="a5"/>
        <w:spacing w:before="0" w:beforeAutospacing="0" w:after="0" w:afterAutospacing="0"/>
        <w:jc w:val="both"/>
        <w:rPr>
          <w:sz w:val="28"/>
          <w:szCs w:val="28"/>
          <w:lang w:val="uk-UA"/>
        </w:rPr>
      </w:pPr>
      <w:r w:rsidRPr="00A35429">
        <w:rPr>
          <w:sz w:val="28"/>
          <w:szCs w:val="28"/>
          <w:lang w:val="uk-UA"/>
        </w:rPr>
        <w:t xml:space="preserve">- виконавська діяльність, гра на музичних інструментах; </w:t>
      </w:r>
    </w:p>
    <w:p w:rsidR="009F1598" w:rsidRPr="00A35429" w:rsidRDefault="009F1598" w:rsidP="009F1598">
      <w:pPr>
        <w:pStyle w:val="a5"/>
        <w:spacing w:before="0" w:beforeAutospacing="0" w:after="0" w:afterAutospacing="0"/>
        <w:jc w:val="both"/>
        <w:rPr>
          <w:sz w:val="28"/>
          <w:szCs w:val="28"/>
          <w:lang w:val="uk-UA"/>
        </w:rPr>
      </w:pPr>
      <w:r w:rsidRPr="00A35429">
        <w:rPr>
          <w:sz w:val="28"/>
          <w:szCs w:val="28"/>
          <w:lang w:val="uk-UA"/>
        </w:rPr>
        <w:t>- творчість - імпровізація простих мелодій, передача музичного образу.</w:t>
      </w: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З</w:t>
      </w:r>
      <w:r w:rsidRPr="00955B01">
        <w:rPr>
          <w:sz w:val="28"/>
          <w:szCs w:val="28"/>
          <w:lang w:val="uk-UA"/>
        </w:rPr>
        <w:t xml:space="preserve">міст музичного виховання реалізується в різних формах організації діяльності, кожна з яких виконує свою функцію. Функція </w:t>
      </w:r>
      <w:r>
        <w:rPr>
          <w:sz w:val="28"/>
          <w:szCs w:val="28"/>
          <w:lang w:val="uk-UA"/>
        </w:rPr>
        <w:t>на</w:t>
      </w:r>
      <w:r w:rsidRPr="00955B01">
        <w:rPr>
          <w:sz w:val="28"/>
          <w:szCs w:val="28"/>
          <w:lang w:val="uk-UA"/>
        </w:rPr>
        <w:t>в</w:t>
      </w:r>
      <w:r>
        <w:rPr>
          <w:sz w:val="28"/>
          <w:szCs w:val="28"/>
          <w:lang w:val="uk-UA"/>
        </w:rPr>
        <w:t>чальн</w:t>
      </w:r>
      <w:r w:rsidRPr="00955B01">
        <w:rPr>
          <w:sz w:val="28"/>
          <w:szCs w:val="28"/>
          <w:lang w:val="uk-UA"/>
        </w:rPr>
        <w:t>ої діяльності забезпечує найбільш цілеспрямоване і послідовне виховання дітей засобами музики. Функція самостійної музичної</w:t>
      </w:r>
      <w:r w:rsidRPr="00955B01">
        <w:rPr>
          <w:lang w:val="uk-UA"/>
        </w:rPr>
        <w:t xml:space="preserve"> </w:t>
      </w:r>
      <w:r w:rsidRPr="00955B01">
        <w:rPr>
          <w:sz w:val="28"/>
          <w:szCs w:val="28"/>
          <w:lang w:val="uk-UA"/>
        </w:rPr>
        <w:t>діяльності сприяє виявленню музичних інтересів, стимулює самоосвіту, самоорганізацію. Функції свят, концертів, фестивалів, конкурсів збагачує дітей художніми переживаннями, залучає до сучасності, створює запас яскравих, радісних вражень. Завдяки тому, що всі форми організації виконують різні функції, важ</w:t>
      </w:r>
      <w:r>
        <w:rPr>
          <w:sz w:val="28"/>
          <w:szCs w:val="28"/>
          <w:lang w:val="uk-UA"/>
        </w:rPr>
        <w:t>лив</w:t>
      </w:r>
      <w:r w:rsidRPr="00955B01">
        <w:rPr>
          <w:sz w:val="28"/>
          <w:szCs w:val="28"/>
          <w:lang w:val="uk-UA"/>
        </w:rPr>
        <w:t>о, щоб вони взаємно доповнювали один одного. Система музичного виховання передбачає гармонійну взаємодію всіх форм організації музичної діяльності вихованців.</w:t>
      </w:r>
    </w:p>
    <w:p w:rsidR="009F1598" w:rsidRPr="00955B01" w:rsidRDefault="009F1598" w:rsidP="009F1598">
      <w:pPr>
        <w:pStyle w:val="a5"/>
        <w:spacing w:before="0" w:beforeAutospacing="0" w:after="0" w:afterAutospacing="0"/>
        <w:ind w:firstLine="720"/>
        <w:jc w:val="both"/>
        <w:rPr>
          <w:sz w:val="28"/>
          <w:szCs w:val="28"/>
          <w:lang w:val="uk-UA"/>
        </w:rPr>
      </w:pPr>
    </w:p>
    <w:p w:rsidR="009F1598" w:rsidRPr="001E2A5B" w:rsidRDefault="009F1598" w:rsidP="009F1598">
      <w:pPr>
        <w:pStyle w:val="a5"/>
        <w:spacing w:line="360" w:lineRule="auto"/>
        <w:jc w:val="center"/>
        <w:rPr>
          <w:lang w:val="uk-UA"/>
        </w:rPr>
      </w:pPr>
      <w:r>
        <w:rPr>
          <w:noProof/>
        </w:rPr>
        <w:drawing>
          <wp:inline distT="0" distB="0" distL="0" distR="0">
            <wp:extent cx="5873750" cy="3711575"/>
            <wp:effectExtent l="0" t="0" r="0" b="3175"/>
            <wp:docPr id="37" name="Рисунок 37" descr="92156534_large_1265700776_saved_7b7eba8febbb64cb15b8fd90881e5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156534_large_1265700776_saved_7b7eba8febbb64cb15b8fd90881e5f8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3750" cy="3711575"/>
                    </a:xfrm>
                    <a:prstGeom prst="rect">
                      <a:avLst/>
                    </a:prstGeom>
                    <a:noFill/>
                    <a:ln>
                      <a:noFill/>
                    </a:ln>
                  </pic:spPr>
                </pic:pic>
              </a:graphicData>
            </a:graphic>
          </wp:inline>
        </w:drawing>
      </w:r>
    </w:p>
    <w:p w:rsidR="009F1598" w:rsidRPr="009E6B9A" w:rsidRDefault="009F1598" w:rsidP="009F1598">
      <w:pPr>
        <w:pStyle w:val="2"/>
        <w:jc w:val="center"/>
        <w:rPr>
          <w:rFonts w:ascii="Times New Roman" w:hAnsi="Times New Roman" w:cs="Times New Roman"/>
          <w:b w:val="0"/>
          <w:i w:val="0"/>
          <w:sz w:val="16"/>
          <w:szCs w:val="16"/>
          <w:lang w:val="uk-UA"/>
        </w:rPr>
      </w:pPr>
    </w:p>
    <w:p w:rsidR="009F1598" w:rsidRPr="00A46C69" w:rsidRDefault="009F1598" w:rsidP="009F1598">
      <w:pPr>
        <w:pStyle w:val="2"/>
        <w:jc w:val="center"/>
        <w:rPr>
          <w:rFonts w:ascii="Times New Roman" w:hAnsi="Times New Roman" w:cs="Times New Roman"/>
          <w:i w:val="0"/>
          <w:lang w:val="uk-UA"/>
        </w:rPr>
      </w:pPr>
      <w:r w:rsidRPr="00A46C69">
        <w:rPr>
          <w:rFonts w:ascii="Times New Roman" w:hAnsi="Times New Roman" w:cs="Times New Roman"/>
          <w:i w:val="0"/>
          <w:lang w:val="uk-UA"/>
        </w:rPr>
        <w:t>Розділ 2. Музично-естетичне виховання та його структурні компоненти</w:t>
      </w:r>
    </w:p>
    <w:p w:rsidR="009F1598" w:rsidRPr="00A46C69" w:rsidRDefault="009F1598" w:rsidP="009F1598">
      <w:pPr>
        <w:pStyle w:val="2"/>
        <w:jc w:val="center"/>
        <w:rPr>
          <w:rFonts w:ascii="Times New Roman" w:hAnsi="Times New Roman" w:cs="Times New Roman"/>
          <w:i w:val="0"/>
          <w:lang w:val="uk-UA"/>
        </w:rPr>
      </w:pPr>
      <w:r w:rsidRPr="00A46C69">
        <w:rPr>
          <w:rFonts w:ascii="Times New Roman" w:hAnsi="Times New Roman" w:cs="Times New Roman"/>
          <w:i w:val="0"/>
          <w:lang w:val="uk-UA"/>
        </w:rPr>
        <w:t xml:space="preserve">2.1. Вплив музики на естетичне виховання у </w:t>
      </w:r>
      <w:r>
        <w:rPr>
          <w:rFonts w:ascii="Times New Roman" w:hAnsi="Times New Roman" w:cs="Times New Roman"/>
          <w:i w:val="0"/>
          <w:lang w:val="uk-UA"/>
        </w:rPr>
        <w:t>гуртку «Музичний» комунального закладу «Центр дитячої та юнацької творчості №3 Харківської міської ради»</w:t>
      </w:r>
    </w:p>
    <w:p w:rsidR="009F1598"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Для музики</w:t>
      </w:r>
      <w:r>
        <w:rPr>
          <w:sz w:val="28"/>
          <w:szCs w:val="28"/>
          <w:lang w:val="uk-UA"/>
        </w:rPr>
        <w:t>,</w:t>
      </w:r>
      <w:r w:rsidRPr="00342D0A">
        <w:rPr>
          <w:sz w:val="28"/>
          <w:szCs w:val="28"/>
          <w:lang w:val="uk-UA"/>
        </w:rPr>
        <w:t xml:space="preserve"> як виду мистецтва</w:t>
      </w:r>
      <w:r>
        <w:rPr>
          <w:sz w:val="28"/>
          <w:szCs w:val="28"/>
          <w:lang w:val="uk-UA"/>
        </w:rPr>
        <w:t>,</w:t>
      </w:r>
      <w:r w:rsidRPr="00342D0A">
        <w:rPr>
          <w:sz w:val="28"/>
          <w:szCs w:val="28"/>
          <w:lang w:val="uk-UA"/>
        </w:rPr>
        <w:t xml:space="preserve"> характерна різноманітність жанрів. Їхнє виникнення обумовлене не лише прикладними, а й соціальними потребами людини, не пов'язаними з предметною практикою. Жанровий зміст</w:t>
      </w:r>
      <w:r>
        <w:rPr>
          <w:sz w:val="28"/>
          <w:szCs w:val="28"/>
          <w:lang w:val="uk-UA"/>
        </w:rPr>
        <w:t>,</w:t>
      </w:r>
      <w:r w:rsidRPr="00342D0A">
        <w:rPr>
          <w:sz w:val="28"/>
          <w:szCs w:val="28"/>
          <w:lang w:val="uk-UA"/>
        </w:rPr>
        <w:t xml:space="preserve"> як первинне узагальнення почуттів і думок людини</w:t>
      </w:r>
      <w:r>
        <w:rPr>
          <w:sz w:val="28"/>
          <w:szCs w:val="28"/>
          <w:lang w:val="uk-UA"/>
        </w:rPr>
        <w:t>,</w:t>
      </w:r>
      <w:r w:rsidRPr="00342D0A">
        <w:rPr>
          <w:sz w:val="28"/>
          <w:szCs w:val="28"/>
          <w:lang w:val="uk-UA"/>
        </w:rPr>
        <w:t xml:space="preserve"> асоціативно пов'язує життєвий досвід слухача з відображеною </w:t>
      </w:r>
      <w:r>
        <w:rPr>
          <w:sz w:val="28"/>
          <w:szCs w:val="28"/>
          <w:lang w:val="uk-UA"/>
        </w:rPr>
        <w:t>у</w:t>
      </w:r>
      <w:r w:rsidRPr="00342D0A">
        <w:rPr>
          <w:sz w:val="28"/>
          <w:szCs w:val="28"/>
          <w:lang w:val="uk-UA"/>
        </w:rPr>
        <w:t xml:space="preserve"> музиці дійсністю, а сам жанр виконує функцію, що породжує моделі сприйняття. За відповідних настанов на сприйняття це може актуалізувати життєвий досвід слухача, на базі якого встановлюється особистісна значущість художньої інформації для людини. Спілкування з музикою у подібних ситуаціях розгортається у формі осмисленого сприйняття як життєво наповнений процес. Найбільш наочно це виявляється при сприйманні масово-побутових жанрів, змісту яких притаманна найбільша узагальненість образів, обумовлених традиціями музичних творів, які звернені до широкого кола людей. </w:t>
      </w:r>
    </w:p>
    <w:p w:rsidR="009F1598"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Сприйняття жанрового змісту як </w:t>
      </w:r>
      <w:proofErr w:type="spellStart"/>
      <w:r w:rsidRPr="00342D0A">
        <w:rPr>
          <w:sz w:val="28"/>
          <w:szCs w:val="28"/>
          <w:lang w:val="uk-UA"/>
        </w:rPr>
        <w:t>субстанти</w:t>
      </w:r>
      <w:proofErr w:type="spellEnd"/>
      <w:r w:rsidRPr="00342D0A">
        <w:rPr>
          <w:sz w:val="28"/>
          <w:szCs w:val="28"/>
          <w:lang w:val="uk-UA"/>
        </w:rPr>
        <w:t xml:space="preserve"> не просто </w:t>
      </w:r>
      <w:proofErr w:type="spellStart"/>
      <w:r w:rsidRPr="00342D0A">
        <w:rPr>
          <w:sz w:val="28"/>
          <w:szCs w:val="28"/>
          <w:lang w:val="uk-UA"/>
        </w:rPr>
        <w:t>впізнаваної</w:t>
      </w:r>
      <w:proofErr w:type="spellEnd"/>
      <w:r w:rsidRPr="00342D0A">
        <w:rPr>
          <w:sz w:val="28"/>
          <w:szCs w:val="28"/>
          <w:lang w:val="uk-UA"/>
        </w:rPr>
        <w:t xml:space="preserve">, а </w:t>
      </w:r>
      <w:proofErr w:type="spellStart"/>
      <w:r w:rsidRPr="00342D0A">
        <w:rPr>
          <w:sz w:val="28"/>
          <w:szCs w:val="28"/>
          <w:lang w:val="uk-UA"/>
        </w:rPr>
        <w:t>особистісно</w:t>
      </w:r>
      <w:proofErr w:type="spellEnd"/>
      <w:r w:rsidRPr="00342D0A">
        <w:rPr>
          <w:sz w:val="28"/>
          <w:szCs w:val="28"/>
          <w:lang w:val="uk-UA"/>
        </w:rPr>
        <w:t xml:space="preserve"> значущої для слухача, може відбутися, однак, лише за умови, якщо воно буде осмислене інтонаційно - як відчуття фа</w:t>
      </w:r>
      <w:r>
        <w:rPr>
          <w:sz w:val="28"/>
          <w:szCs w:val="28"/>
          <w:lang w:val="uk-UA"/>
        </w:rPr>
        <w:t>з</w:t>
      </w:r>
      <w:r w:rsidRPr="00342D0A">
        <w:rPr>
          <w:sz w:val="28"/>
          <w:szCs w:val="28"/>
          <w:lang w:val="uk-UA"/>
        </w:rPr>
        <w:t xml:space="preserve">и </w:t>
      </w:r>
      <w:proofErr w:type="spellStart"/>
      <w:r w:rsidRPr="00342D0A">
        <w:rPr>
          <w:sz w:val="28"/>
          <w:szCs w:val="28"/>
          <w:lang w:val="uk-UA"/>
        </w:rPr>
        <w:t>звуковираження</w:t>
      </w:r>
      <w:proofErr w:type="spellEnd"/>
      <w:r w:rsidRPr="00342D0A">
        <w:rPr>
          <w:sz w:val="28"/>
          <w:szCs w:val="28"/>
          <w:lang w:val="uk-UA"/>
        </w:rPr>
        <w:t xml:space="preserve"> людського життя. Предметний рівень сприйняття є і локальним, і однозначним, а інтонаційний - і поліморфічним, і багатоканальним. Це не лише фізично почутий звук, а й праця м'язів, голосових зв'язок, тремтіння серця. Він створює підґрунтя для включення людини у процес </w:t>
      </w:r>
      <w:proofErr w:type="spellStart"/>
      <w:r w:rsidRPr="00342D0A">
        <w:rPr>
          <w:sz w:val="28"/>
          <w:szCs w:val="28"/>
          <w:lang w:val="uk-UA"/>
        </w:rPr>
        <w:t>самопобудови</w:t>
      </w:r>
      <w:proofErr w:type="spellEnd"/>
      <w:r w:rsidRPr="00342D0A">
        <w:rPr>
          <w:sz w:val="28"/>
          <w:szCs w:val="28"/>
          <w:lang w:val="uk-UA"/>
        </w:rPr>
        <w:t xml:space="preserve"> музичного сприймання, що розуміється як мислення, естетичне освоєння цінностей художньої культури. </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Музичне сприйняття як творчий процес не може обмежуватися констатацією жанрових значень - у такому разі його вже неможливо назвати музичним сприйманням у повному розумінні цього слова. Воно розгортається цілісно у всій різноманітності </w:t>
      </w:r>
      <w:proofErr w:type="spellStart"/>
      <w:r w:rsidRPr="00342D0A">
        <w:rPr>
          <w:sz w:val="28"/>
          <w:szCs w:val="28"/>
          <w:lang w:val="uk-UA"/>
        </w:rPr>
        <w:t>інтонаційнообразних</w:t>
      </w:r>
      <w:proofErr w:type="spellEnd"/>
      <w:r w:rsidRPr="00342D0A">
        <w:rPr>
          <w:sz w:val="28"/>
          <w:szCs w:val="28"/>
          <w:lang w:val="uk-UA"/>
        </w:rPr>
        <w:t xml:space="preserve"> зв'язків. Привнесення навіть незначних інтонаційних інновацій у контекст сприйняття музики достатньо вже для того, щоб воно змінило орієнтацію</w:t>
      </w:r>
      <w:r>
        <w:rPr>
          <w:sz w:val="28"/>
          <w:szCs w:val="28"/>
          <w:lang w:val="uk-UA"/>
        </w:rPr>
        <w:t xml:space="preserve"> </w:t>
      </w:r>
      <w:r w:rsidRPr="00342D0A">
        <w:rPr>
          <w:sz w:val="28"/>
          <w:szCs w:val="28"/>
          <w:lang w:val="uk-UA"/>
        </w:rPr>
        <w:t>зміст</w:t>
      </w:r>
      <w:r>
        <w:rPr>
          <w:sz w:val="28"/>
          <w:szCs w:val="28"/>
          <w:lang w:val="uk-UA"/>
        </w:rPr>
        <w:t>у</w:t>
      </w:r>
      <w:r w:rsidRPr="00342D0A">
        <w:rPr>
          <w:sz w:val="28"/>
          <w:szCs w:val="28"/>
          <w:lang w:val="uk-UA"/>
        </w:rPr>
        <w:t>, набуло іншої художньої визначеності.</w:t>
      </w:r>
      <w:r>
        <w:rPr>
          <w:sz w:val="28"/>
          <w:szCs w:val="28"/>
          <w:lang w:val="uk-UA"/>
        </w:rPr>
        <w:t xml:space="preserve"> </w:t>
      </w:r>
      <w:r w:rsidRPr="00342D0A">
        <w:rPr>
          <w:sz w:val="28"/>
          <w:szCs w:val="28"/>
          <w:lang w:val="uk-UA"/>
        </w:rPr>
        <w:t xml:space="preserve">Жанрову модель музичного сприймання доцільно відпрацьовувати на матеріалі музики, спеціально написаної для дітей. Упущення </w:t>
      </w:r>
      <w:r>
        <w:rPr>
          <w:sz w:val="28"/>
          <w:szCs w:val="28"/>
          <w:lang w:val="uk-UA"/>
        </w:rPr>
        <w:t>у</w:t>
      </w:r>
      <w:r w:rsidRPr="00342D0A">
        <w:rPr>
          <w:sz w:val="28"/>
          <w:szCs w:val="28"/>
          <w:lang w:val="uk-UA"/>
        </w:rPr>
        <w:t xml:space="preserve"> музичному вихованні </w:t>
      </w:r>
      <w:r>
        <w:rPr>
          <w:sz w:val="28"/>
          <w:szCs w:val="28"/>
          <w:lang w:val="uk-UA"/>
        </w:rPr>
        <w:t>гуртківц</w:t>
      </w:r>
      <w:r w:rsidRPr="00342D0A">
        <w:rPr>
          <w:sz w:val="28"/>
          <w:szCs w:val="28"/>
          <w:lang w:val="uk-UA"/>
        </w:rPr>
        <w:t xml:space="preserve">ів пояснюються необґрунтованим ускладненням художнього матеріалу, невиправданими </w:t>
      </w:r>
      <w:r>
        <w:rPr>
          <w:sz w:val="28"/>
          <w:szCs w:val="28"/>
          <w:lang w:val="uk-UA"/>
        </w:rPr>
        <w:t>«</w:t>
      </w:r>
      <w:r w:rsidRPr="00342D0A">
        <w:rPr>
          <w:sz w:val="28"/>
          <w:szCs w:val="28"/>
          <w:lang w:val="uk-UA"/>
        </w:rPr>
        <w:t>забіганнями</w:t>
      </w:r>
      <w:r>
        <w:rPr>
          <w:sz w:val="28"/>
          <w:szCs w:val="28"/>
          <w:lang w:val="uk-UA"/>
        </w:rPr>
        <w:t>»</w:t>
      </w:r>
      <w:r w:rsidRPr="00342D0A">
        <w:rPr>
          <w:sz w:val="28"/>
          <w:szCs w:val="28"/>
          <w:lang w:val="uk-UA"/>
        </w:rPr>
        <w:t xml:space="preserve"> в складні галузі музичної культури, жанровий зміст якої недоступний дитині. Це призводить до </w:t>
      </w:r>
      <w:r>
        <w:rPr>
          <w:sz w:val="28"/>
          <w:szCs w:val="28"/>
          <w:lang w:val="uk-UA"/>
        </w:rPr>
        <w:t>«</w:t>
      </w:r>
      <w:r w:rsidRPr="00342D0A">
        <w:rPr>
          <w:sz w:val="28"/>
          <w:szCs w:val="28"/>
          <w:lang w:val="uk-UA"/>
        </w:rPr>
        <w:t>збентеження</w:t>
      </w:r>
      <w:r>
        <w:rPr>
          <w:sz w:val="28"/>
          <w:szCs w:val="28"/>
          <w:lang w:val="uk-UA"/>
        </w:rPr>
        <w:t>»</w:t>
      </w:r>
      <w:r w:rsidRPr="00342D0A">
        <w:rPr>
          <w:sz w:val="28"/>
          <w:szCs w:val="28"/>
          <w:lang w:val="uk-UA"/>
        </w:rPr>
        <w:t xml:space="preserve"> розуму</w:t>
      </w:r>
      <w:r>
        <w:rPr>
          <w:sz w:val="28"/>
          <w:szCs w:val="28"/>
          <w:lang w:val="uk-UA"/>
        </w:rPr>
        <w:t xml:space="preserve"> вихованця</w:t>
      </w:r>
      <w:r w:rsidRPr="00342D0A">
        <w:rPr>
          <w:sz w:val="28"/>
          <w:szCs w:val="28"/>
          <w:lang w:val="uk-UA"/>
        </w:rPr>
        <w:t>, а, отже, до втрати інтересу до музики. Подібний егоцентризм у музичній педагогіці нічим не виправданий і має бути подоланий.</w:t>
      </w:r>
    </w:p>
    <w:p w:rsidR="009F1598"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Скарбниця музичної культури містить безліч високохудожніх зразків музики для дітей. До дитячої тематики зверталися видатні композитори світу </w:t>
      </w:r>
      <w:r>
        <w:rPr>
          <w:sz w:val="28"/>
          <w:szCs w:val="28"/>
          <w:lang w:val="uk-UA"/>
        </w:rPr>
        <w:t xml:space="preserve">- </w:t>
      </w:r>
      <w:r w:rsidRPr="00342D0A">
        <w:rPr>
          <w:sz w:val="28"/>
          <w:szCs w:val="28"/>
          <w:lang w:val="uk-UA"/>
        </w:rPr>
        <w:t>Й.Бах і В.Моцарт, М.Глинка й М.Мусоргський, Е.</w:t>
      </w:r>
      <w:proofErr w:type="spellStart"/>
      <w:r w:rsidRPr="00342D0A">
        <w:rPr>
          <w:sz w:val="28"/>
          <w:szCs w:val="28"/>
          <w:lang w:val="uk-UA"/>
        </w:rPr>
        <w:t>Гріг</w:t>
      </w:r>
      <w:proofErr w:type="spellEnd"/>
      <w:r w:rsidRPr="00342D0A">
        <w:rPr>
          <w:sz w:val="28"/>
          <w:szCs w:val="28"/>
          <w:lang w:val="uk-UA"/>
        </w:rPr>
        <w:t xml:space="preserve"> і П.Чайковський, </w:t>
      </w:r>
    </w:p>
    <w:p w:rsidR="009F1598" w:rsidRDefault="009F1598" w:rsidP="009F1598">
      <w:pPr>
        <w:pStyle w:val="a5"/>
        <w:spacing w:before="0" w:beforeAutospacing="0" w:after="0" w:afterAutospacing="0"/>
        <w:jc w:val="both"/>
        <w:rPr>
          <w:sz w:val="28"/>
          <w:szCs w:val="28"/>
          <w:lang w:val="uk-UA"/>
        </w:rPr>
      </w:pPr>
    </w:p>
    <w:p w:rsidR="009F1598" w:rsidRDefault="009F1598" w:rsidP="009F1598">
      <w:pPr>
        <w:pStyle w:val="a5"/>
        <w:spacing w:before="0" w:beforeAutospacing="0" w:after="0" w:afterAutospacing="0"/>
        <w:jc w:val="both"/>
        <w:rPr>
          <w:sz w:val="28"/>
          <w:szCs w:val="28"/>
          <w:lang w:val="uk-UA"/>
        </w:rPr>
      </w:pPr>
    </w:p>
    <w:p w:rsidR="009F1598" w:rsidRPr="00342D0A" w:rsidRDefault="009F1598" w:rsidP="009F1598">
      <w:pPr>
        <w:pStyle w:val="a5"/>
        <w:spacing w:before="0" w:beforeAutospacing="0" w:after="0" w:afterAutospacing="0"/>
        <w:jc w:val="both"/>
        <w:rPr>
          <w:sz w:val="28"/>
          <w:szCs w:val="28"/>
          <w:lang w:val="uk-UA"/>
        </w:rPr>
      </w:pPr>
      <w:r w:rsidRPr="00342D0A">
        <w:rPr>
          <w:sz w:val="28"/>
          <w:szCs w:val="28"/>
          <w:lang w:val="uk-UA"/>
        </w:rPr>
        <w:t>З.Кидай і Р.</w:t>
      </w:r>
      <w:proofErr w:type="spellStart"/>
      <w:r w:rsidRPr="00342D0A">
        <w:rPr>
          <w:sz w:val="28"/>
          <w:szCs w:val="28"/>
          <w:lang w:val="uk-UA"/>
        </w:rPr>
        <w:t>Шуман</w:t>
      </w:r>
      <w:proofErr w:type="spellEnd"/>
      <w:r w:rsidRPr="00342D0A">
        <w:rPr>
          <w:sz w:val="28"/>
          <w:szCs w:val="28"/>
          <w:lang w:val="uk-UA"/>
        </w:rPr>
        <w:t>, Д.</w:t>
      </w:r>
      <w:proofErr w:type="spellStart"/>
      <w:r w:rsidRPr="00342D0A">
        <w:rPr>
          <w:sz w:val="28"/>
          <w:szCs w:val="28"/>
          <w:lang w:val="uk-UA"/>
        </w:rPr>
        <w:t>Шостакович</w:t>
      </w:r>
      <w:proofErr w:type="spellEnd"/>
      <w:r w:rsidRPr="00342D0A">
        <w:rPr>
          <w:sz w:val="28"/>
          <w:szCs w:val="28"/>
          <w:lang w:val="uk-UA"/>
        </w:rPr>
        <w:t xml:space="preserve"> і С.Прокоф'єв, В.Косенко, Д.</w:t>
      </w:r>
      <w:proofErr w:type="spellStart"/>
      <w:r w:rsidRPr="00342D0A">
        <w:rPr>
          <w:sz w:val="28"/>
          <w:szCs w:val="28"/>
          <w:lang w:val="uk-UA"/>
        </w:rPr>
        <w:t>Кабалевський</w:t>
      </w:r>
      <w:proofErr w:type="spellEnd"/>
      <w:r w:rsidRPr="00342D0A">
        <w:rPr>
          <w:sz w:val="28"/>
          <w:szCs w:val="28"/>
          <w:lang w:val="uk-UA"/>
        </w:rPr>
        <w:t xml:space="preserve"> і багато ін., які вважали це своїм творчим і громадянським обов'язком.</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Загалом жанрова стратегія музичного сприймання має три етапи: жанрова конкретизація музики, актуалізація життєвого досвіду та інтонаційно-жанрове узагальнення музичного змісту. Вона відкриває перспективи включення слухача у процеси самоорганізації свого музичного сприймання, зміни естетичних настанов, внутрішньої адаптації до того, що може стосуватися творчої діяльності особистості у сфері мистецтва. Такий вихід на нову якість сприймання вимагає нової стратегії його розвитку, яку ми розглядаємо як креативну. Для неї характерна переорієнтація слухача з репродуктивних на продуктивні форми художньої діяльності.</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Сама по собі креативність означає здатність людини до створення нового. На різних стадіях музичного сприймання до креативного поля діяльності слухача потрапляють процеси переживання і співпереживання мистецтва, співтворчості, інтелектуального милування красою музики, тобто всього, що характеризує духовн</w:t>
      </w:r>
      <w:r>
        <w:rPr>
          <w:sz w:val="28"/>
          <w:szCs w:val="28"/>
          <w:lang w:val="uk-UA"/>
        </w:rPr>
        <w:t>ий</w:t>
      </w:r>
      <w:r w:rsidRPr="00342D0A">
        <w:rPr>
          <w:sz w:val="28"/>
          <w:szCs w:val="28"/>
          <w:lang w:val="uk-UA"/>
        </w:rPr>
        <w:t xml:space="preserve"> с</w:t>
      </w:r>
      <w:r>
        <w:rPr>
          <w:sz w:val="28"/>
          <w:szCs w:val="28"/>
          <w:lang w:val="uk-UA"/>
        </w:rPr>
        <w:t>віт</w:t>
      </w:r>
      <w:r w:rsidRPr="00342D0A">
        <w:rPr>
          <w:sz w:val="28"/>
          <w:szCs w:val="28"/>
          <w:lang w:val="uk-UA"/>
        </w:rPr>
        <w:t xml:space="preserve"> мистецтва. З огляду на це креативність музичного сприймання слід розуміти як здатність слухача до продуктивної творчої діяльності, спрямованої на відтворення художніх образів музики і на цій основі </w:t>
      </w:r>
      <w:proofErr w:type="spellStart"/>
      <w:r w:rsidRPr="00342D0A">
        <w:rPr>
          <w:sz w:val="28"/>
          <w:szCs w:val="28"/>
          <w:lang w:val="uk-UA"/>
        </w:rPr>
        <w:t>самопобудови</w:t>
      </w:r>
      <w:proofErr w:type="spellEnd"/>
      <w:r w:rsidRPr="00342D0A">
        <w:rPr>
          <w:sz w:val="28"/>
          <w:szCs w:val="28"/>
          <w:lang w:val="uk-UA"/>
        </w:rPr>
        <w:t xml:space="preserve"> власної духовної сфери особистості. Показниками креативності музичного сприймання є його </w:t>
      </w:r>
      <w:proofErr w:type="spellStart"/>
      <w:r w:rsidRPr="00342D0A">
        <w:rPr>
          <w:sz w:val="28"/>
          <w:szCs w:val="28"/>
          <w:lang w:val="uk-UA"/>
        </w:rPr>
        <w:t>дивергентність</w:t>
      </w:r>
      <w:proofErr w:type="spellEnd"/>
      <w:r w:rsidRPr="00342D0A">
        <w:rPr>
          <w:sz w:val="28"/>
          <w:szCs w:val="28"/>
          <w:lang w:val="uk-UA"/>
        </w:rPr>
        <w:t xml:space="preserve">, мінливість, </w:t>
      </w:r>
      <w:proofErr w:type="spellStart"/>
      <w:r w:rsidRPr="00342D0A">
        <w:rPr>
          <w:sz w:val="28"/>
          <w:szCs w:val="28"/>
          <w:lang w:val="uk-UA"/>
        </w:rPr>
        <w:t>нелінійність</w:t>
      </w:r>
      <w:proofErr w:type="spellEnd"/>
      <w:r w:rsidRPr="00342D0A">
        <w:rPr>
          <w:sz w:val="28"/>
          <w:szCs w:val="28"/>
          <w:lang w:val="uk-UA"/>
        </w:rPr>
        <w:t>. Такі якості дають змогу слухачеві творчо діяти за межами самого змісту музики, а саме: на полі асоціативно-образних уявлень з притаманними їм непередбачуваністю і некерованістю траєкторій творчого пошуку, що є однією з умов творчої діяльності як креативного процесу.</w:t>
      </w:r>
    </w:p>
    <w:p w:rsidR="009F1598"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На перших етапах креативність музичного сприймання має наслідувальний характер. У цьому плані навіть повторне прослуховування музичного твору є креативним актом, бо збагачує сприйняття асоціаціями оновленого життєвого досвіду слухача. </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До креативної діяльності слухача можна віднести й оригінальність інтерпретації музичного твору, прагнення до емоційного діалогу з ним, уміння розпізнавати жанрові й стилістичні особливості музики та багато іншого. Цю здатність можна розглядати як прояв культури музичного сприймання.</w:t>
      </w:r>
    </w:p>
    <w:p w:rsidR="009F1598" w:rsidRPr="00342D0A" w:rsidRDefault="009F1598" w:rsidP="009F1598">
      <w:pPr>
        <w:pStyle w:val="a5"/>
        <w:spacing w:before="0" w:beforeAutospacing="0"/>
        <w:ind w:firstLine="720"/>
        <w:jc w:val="both"/>
        <w:rPr>
          <w:sz w:val="28"/>
          <w:szCs w:val="28"/>
          <w:lang w:val="uk-UA"/>
        </w:rPr>
      </w:pPr>
      <w:r w:rsidRPr="00342D0A">
        <w:rPr>
          <w:sz w:val="28"/>
          <w:szCs w:val="28"/>
          <w:lang w:val="uk-UA"/>
        </w:rPr>
        <w:t xml:space="preserve">Принципово важливим фактором для розуміння природи креативності сприймання мистецтва є розгляд його у контексті людської діяльності, спрямованої на відтворення художніх образів, переданих у музичному творі та </w:t>
      </w:r>
      <w:proofErr w:type="spellStart"/>
      <w:r w:rsidRPr="00342D0A">
        <w:rPr>
          <w:sz w:val="28"/>
          <w:szCs w:val="28"/>
          <w:lang w:val="uk-UA"/>
        </w:rPr>
        <w:t>самопобудови</w:t>
      </w:r>
      <w:proofErr w:type="spellEnd"/>
      <w:r w:rsidRPr="00342D0A">
        <w:rPr>
          <w:sz w:val="28"/>
          <w:szCs w:val="28"/>
          <w:lang w:val="uk-UA"/>
        </w:rPr>
        <w:t xml:space="preserve"> на цій основі суб'єктивних образів. Точки дотику </w:t>
      </w:r>
      <w:r>
        <w:rPr>
          <w:sz w:val="28"/>
          <w:szCs w:val="28"/>
          <w:lang w:val="uk-UA"/>
        </w:rPr>
        <w:t xml:space="preserve">вихованця </w:t>
      </w:r>
      <w:r w:rsidRPr="00342D0A">
        <w:rPr>
          <w:sz w:val="28"/>
          <w:szCs w:val="28"/>
          <w:lang w:val="uk-UA"/>
        </w:rPr>
        <w:t xml:space="preserve">з художнім змістом музики характеризують ступінь його </w:t>
      </w:r>
      <w:proofErr w:type="spellStart"/>
      <w:r w:rsidRPr="00342D0A">
        <w:rPr>
          <w:sz w:val="28"/>
          <w:szCs w:val="28"/>
          <w:lang w:val="uk-UA"/>
        </w:rPr>
        <w:t>співтворчої</w:t>
      </w:r>
      <w:proofErr w:type="spellEnd"/>
      <w:r w:rsidRPr="00342D0A">
        <w:rPr>
          <w:sz w:val="28"/>
          <w:szCs w:val="28"/>
          <w:lang w:val="uk-UA"/>
        </w:rPr>
        <w:t xml:space="preserve"> діяльності, а її глибина визначається здатністю розуміти рух людських почуттів і думок, втілених в інтонаційно-звуковій палітрі музичних творів. Цей механізм співтворчості є спільним для сприйняття мистецтва, і його слід враховувати в педагогічному процесі як один із шляхів вдосконалення естетичного виховання </w:t>
      </w:r>
      <w:r>
        <w:rPr>
          <w:sz w:val="28"/>
          <w:szCs w:val="28"/>
          <w:lang w:val="uk-UA"/>
        </w:rPr>
        <w:t>гуртківц</w:t>
      </w:r>
      <w:r w:rsidRPr="00342D0A">
        <w:rPr>
          <w:sz w:val="28"/>
          <w:szCs w:val="28"/>
          <w:lang w:val="uk-UA"/>
        </w:rPr>
        <w:t>ів на музи</w:t>
      </w:r>
      <w:r>
        <w:rPr>
          <w:sz w:val="28"/>
          <w:szCs w:val="28"/>
          <w:lang w:val="uk-UA"/>
        </w:rPr>
        <w:t>чн</w:t>
      </w:r>
      <w:r w:rsidRPr="00342D0A">
        <w:rPr>
          <w:sz w:val="28"/>
          <w:szCs w:val="28"/>
          <w:lang w:val="uk-UA"/>
        </w:rPr>
        <w:t>и</w:t>
      </w:r>
      <w:r>
        <w:rPr>
          <w:sz w:val="28"/>
          <w:szCs w:val="28"/>
          <w:lang w:val="uk-UA"/>
        </w:rPr>
        <w:t>х</w:t>
      </w:r>
      <w:r w:rsidRPr="00D01D2A">
        <w:rPr>
          <w:sz w:val="28"/>
          <w:szCs w:val="28"/>
          <w:lang w:val="uk-UA"/>
        </w:rPr>
        <w:t xml:space="preserve"> </w:t>
      </w:r>
      <w:r>
        <w:rPr>
          <w:sz w:val="28"/>
          <w:szCs w:val="28"/>
          <w:lang w:val="uk-UA"/>
        </w:rPr>
        <w:t>заняття</w:t>
      </w:r>
      <w:r w:rsidRPr="00342D0A">
        <w:rPr>
          <w:sz w:val="28"/>
          <w:szCs w:val="28"/>
          <w:lang w:val="uk-UA"/>
        </w:rPr>
        <w:t>х.</w:t>
      </w:r>
    </w:p>
    <w:p w:rsidR="009F1598" w:rsidRDefault="009F1598" w:rsidP="009F1598">
      <w:pPr>
        <w:pStyle w:val="a5"/>
        <w:spacing w:before="0" w:beforeAutospacing="0" w:after="0" w:afterAutospacing="0"/>
        <w:ind w:firstLine="720"/>
        <w:jc w:val="both"/>
        <w:rPr>
          <w:sz w:val="28"/>
          <w:szCs w:val="28"/>
          <w:lang w:val="uk-UA"/>
        </w:rPr>
      </w:pP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 xml:space="preserve">На заняттях гуртка «Музичний» комунального закладу «Центр дитячої та юнацької творчості № 3 Харківської міської ради» використовуються різні </w:t>
      </w:r>
      <w:r w:rsidRPr="00342D0A">
        <w:rPr>
          <w:sz w:val="28"/>
          <w:szCs w:val="28"/>
          <w:lang w:val="uk-UA"/>
        </w:rPr>
        <w:t>методи</w:t>
      </w:r>
      <w:r>
        <w:rPr>
          <w:sz w:val="28"/>
          <w:szCs w:val="28"/>
          <w:lang w:val="uk-UA"/>
        </w:rPr>
        <w:t>, які сприяють</w:t>
      </w:r>
      <w:r w:rsidRPr="00342D0A">
        <w:rPr>
          <w:sz w:val="28"/>
          <w:szCs w:val="28"/>
          <w:lang w:val="uk-UA"/>
        </w:rPr>
        <w:t xml:space="preserve"> вихов</w:t>
      </w:r>
      <w:r>
        <w:rPr>
          <w:sz w:val="28"/>
          <w:szCs w:val="28"/>
          <w:lang w:val="uk-UA"/>
        </w:rPr>
        <w:t>ному процесу :</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а) методи формування музично-естетичної свідомості;</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б) методи організації музично-естетичної діяльності та формування досвіду практичної музичної творчості;</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в) методи стимулювання практичної музичної діяльності;</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г) методи музичного самовиховання.</w:t>
      </w:r>
    </w:p>
    <w:p w:rsidR="009F1598" w:rsidRDefault="009F1598" w:rsidP="009F1598">
      <w:pPr>
        <w:pStyle w:val="2"/>
        <w:spacing w:before="0" w:after="0"/>
        <w:ind w:firstLine="720"/>
        <w:jc w:val="both"/>
        <w:rPr>
          <w:rFonts w:ascii="Times New Roman" w:hAnsi="Times New Roman" w:cs="Times New Roman"/>
          <w:b w:val="0"/>
          <w:i w:val="0"/>
          <w:lang w:val="uk-UA"/>
        </w:rPr>
      </w:pPr>
      <w:r w:rsidRPr="00F201DF">
        <w:rPr>
          <w:rFonts w:ascii="Times New Roman" w:hAnsi="Times New Roman" w:cs="Times New Roman"/>
          <w:b w:val="0"/>
          <w:i w:val="0"/>
          <w:lang w:val="uk-UA"/>
        </w:rPr>
        <w:t xml:space="preserve">Теорія музичного виховання дитини розглядається як система наукових знань і понять про закономірності управління музичним розвитком дитини, виховання морально-естетичних почуттів </w:t>
      </w:r>
      <w:r>
        <w:rPr>
          <w:rFonts w:ascii="Times New Roman" w:hAnsi="Times New Roman" w:cs="Times New Roman"/>
          <w:b w:val="0"/>
          <w:i w:val="0"/>
          <w:lang w:val="uk-UA"/>
        </w:rPr>
        <w:t>у</w:t>
      </w:r>
      <w:r w:rsidRPr="00F201DF">
        <w:rPr>
          <w:rFonts w:ascii="Times New Roman" w:hAnsi="Times New Roman" w:cs="Times New Roman"/>
          <w:b w:val="0"/>
          <w:i w:val="0"/>
          <w:lang w:val="uk-UA"/>
        </w:rPr>
        <w:t xml:space="preserve"> процесі залучення його до музики.</w:t>
      </w:r>
    </w:p>
    <w:p w:rsidR="009F1598" w:rsidRPr="00F201DF" w:rsidRDefault="009F1598" w:rsidP="009F1598">
      <w:pPr>
        <w:ind w:firstLine="720"/>
        <w:jc w:val="both"/>
        <w:rPr>
          <w:sz w:val="28"/>
          <w:szCs w:val="28"/>
          <w:lang w:val="uk-UA"/>
        </w:rPr>
      </w:pPr>
      <w:r w:rsidRPr="00F201DF">
        <w:rPr>
          <w:sz w:val="28"/>
          <w:szCs w:val="28"/>
          <w:lang w:val="uk-UA"/>
        </w:rPr>
        <w:t xml:space="preserve">Зміст теорії музичного виховання будується на основі естетики, що розкриває особливості художньо-образного освоєння світу, реалістичну суть музичного мистецтва; музикознавство - науки про характерні ознаки музичної мови; етики - науки про основи моралі </w:t>
      </w:r>
      <w:r>
        <w:rPr>
          <w:sz w:val="28"/>
          <w:szCs w:val="28"/>
          <w:lang w:val="uk-UA"/>
        </w:rPr>
        <w:t>у</w:t>
      </w:r>
      <w:r w:rsidRPr="00F201DF">
        <w:rPr>
          <w:sz w:val="28"/>
          <w:szCs w:val="28"/>
          <w:lang w:val="uk-UA"/>
        </w:rPr>
        <w:t xml:space="preserve"> процесі освоєння музичного досвіду.</w:t>
      </w:r>
    </w:p>
    <w:p w:rsidR="009F1598" w:rsidRDefault="009F1598" w:rsidP="009F1598">
      <w:pPr>
        <w:ind w:firstLine="720"/>
        <w:jc w:val="both"/>
        <w:rPr>
          <w:sz w:val="28"/>
          <w:szCs w:val="28"/>
          <w:lang w:val="uk-UA"/>
        </w:rPr>
      </w:pPr>
      <w:r w:rsidRPr="005E635E">
        <w:rPr>
          <w:sz w:val="28"/>
          <w:szCs w:val="28"/>
          <w:lang w:val="uk-UA"/>
        </w:rPr>
        <w:t xml:space="preserve">Особливе місце в теорії естетичного виховання </w:t>
      </w:r>
      <w:r>
        <w:rPr>
          <w:sz w:val="28"/>
          <w:szCs w:val="28"/>
          <w:lang w:val="uk-UA"/>
        </w:rPr>
        <w:t xml:space="preserve">дітей </w:t>
      </w:r>
      <w:r w:rsidRPr="005E635E">
        <w:rPr>
          <w:sz w:val="28"/>
          <w:szCs w:val="28"/>
          <w:lang w:val="uk-UA"/>
        </w:rPr>
        <w:t>займає музична естетика, яка розкриває специфічні особливості музичного мистецтва</w:t>
      </w:r>
      <w:r>
        <w:rPr>
          <w:sz w:val="28"/>
          <w:szCs w:val="28"/>
          <w:lang w:val="uk-UA"/>
        </w:rPr>
        <w:t xml:space="preserve">. </w:t>
      </w:r>
    </w:p>
    <w:p w:rsidR="009F1598" w:rsidRPr="00060A9F" w:rsidRDefault="009F1598" w:rsidP="009F1598">
      <w:pPr>
        <w:ind w:firstLine="720"/>
        <w:jc w:val="both"/>
        <w:rPr>
          <w:sz w:val="28"/>
          <w:szCs w:val="28"/>
          <w:lang w:val="uk-UA"/>
        </w:rPr>
      </w:pPr>
      <w:r w:rsidRPr="005E635E">
        <w:rPr>
          <w:sz w:val="28"/>
          <w:szCs w:val="28"/>
          <w:lang w:val="uk-UA"/>
        </w:rPr>
        <w:t xml:space="preserve">Музичний образ твору - це комплекс виразних засобів, що впливають на слухача своїм конкретним звучанням. Особливо важливу роль </w:t>
      </w:r>
      <w:r>
        <w:rPr>
          <w:sz w:val="28"/>
          <w:szCs w:val="28"/>
          <w:lang w:val="uk-UA"/>
        </w:rPr>
        <w:t>віді</w:t>
      </w:r>
      <w:r w:rsidRPr="005E635E">
        <w:rPr>
          <w:sz w:val="28"/>
          <w:szCs w:val="28"/>
          <w:lang w:val="uk-UA"/>
        </w:rPr>
        <w:t xml:space="preserve">грає мелодія, </w:t>
      </w:r>
      <w:r>
        <w:rPr>
          <w:sz w:val="28"/>
          <w:szCs w:val="28"/>
          <w:lang w:val="uk-UA"/>
        </w:rPr>
        <w:t>як</w:t>
      </w:r>
      <w:r w:rsidRPr="005E635E">
        <w:rPr>
          <w:sz w:val="28"/>
          <w:szCs w:val="28"/>
          <w:lang w:val="uk-UA"/>
        </w:rPr>
        <w:t xml:space="preserve">а найяскравіше передає основну думку, почуття. </w:t>
      </w:r>
      <w:r w:rsidRPr="00060A9F">
        <w:rPr>
          <w:sz w:val="28"/>
          <w:szCs w:val="28"/>
          <w:lang w:val="uk-UA"/>
        </w:rPr>
        <w:t>Муз</w:t>
      </w:r>
      <w:r>
        <w:rPr>
          <w:sz w:val="28"/>
          <w:szCs w:val="28"/>
          <w:lang w:val="uk-UA"/>
        </w:rPr>
        <w:t>и</w:t>
      </w:r>
      <w:r w:rsidRPr="00060A9F">
        <w:rPr>
          <w:sz w:val="28"/>
          <w:szCs w:val="28"/>
          <w:lang w:val="uk-UA"/>
        </w:rPr>
        <w:t>ка поєднанням своїх виразних засобів створює художній образ, який викликає асоціації з явищами життя, з переживаннями людини.</w:t>
      </w:r>
    </w:p>
    <w:p w:rsidR="009F1598" w:rsidRPr="00060A9F" w:rsidRDefault="009F1598" w:rsidP="009F1598">
      <w:pPr>
        <w:ind w:firstLine="720"/>
        <w:jc w:val="both"/>
        <w:rPr>
          <w:sz w:val="28"/>
          <w:szCs w:val="28"/>
          <w:lang w:val="uk-UA"/>
        </w:rPr>
      </w:pPr>
      <w:r w:rsidRPr="00060A9F">
        <w:rPr>
          <w:sz w:val="28"/>
          <w:szCs w:val="28"/>
          <w:lang w:val="uk-UA"/>
        </w:rPr>
        <w:t>Музикознавство - одна з основ теорії музичного виховання, наука, що розкриває закономірності і особливості музики як особливої форми художнього освоєння світу в її історичному становленні і розвитку.</w:t>
      </w:r>
    </w:p>
    <w:p w:rsidR="009F1598" w:rsidRDefault="009F1598" w:rsidP="009F1598">
      <w:pPr>
        <w:ind w:firstLine="720"/>
        <w:jc w:val="both"/>
        <w:rPr>
          <w:sz w:val="28"/>
          <w:szCs w:val="28"/>
          <w:lang w:val="uk-UA"/>
        </w:rPr>
      </w:pPr>
      <w:r w:rsidRPr="00D22696">
        <w:rPr>
          <w:sz w:val="28"/>
          <w:szCs w:val="28"/>
          <w:lang w:val="uk-UA"/>
        </w:rPr>
        <w:t xml:space="preserve">При вивченні музичної літератури характеризується не лише творчість і твори окремих композиторів, але і музична культура різних епох, вивчається народна творчість в усій пишності </w:t>
      </w:r>
      <w:r>
        <w:rPr>
          <w:sz w:val="28"/>
          <w:szCs w:val="28"/>
          <w:lang w:val="uk-UA"/>
        </w:rPr>
        <w:t xml:space="preserve">її </w:t>
      </w:r>
      <w:r w:rsidRPr="00D22696">
        <w:rPr>
          <w:sz w:val="28"/>
          <w:szCs w:val="28"/>
          <w:lang w:val="uk-UA"/>
        </w:rPr>
        <w:t>музичної мови, вирішується проблемний підхід до вивчення різних стилів, видів і жанрів музичного мистецтва. Наприклад, вивчаються особливості камерної, симфонічної, народної музики, балету</w:t>
      </w:r>
      <w:r>
        <w:rPr>
          <w:sz w:val="28"/>
          <w:szCs w:val="28"/>
          <w:lang w:val="uk-UA"/>
        </w:rPr>
        <w:t>,</w:t>
      </w:r>
      <w:r w:rsidRPr="00D22696">
        <w:rPr>
          <w:sz w:val="28"/>
          <w:szCs w:val="28"/>
          <w:lang w:val="uk-UA"/>
        </w:rPr>
        <w:t xml:space="preserve"> як синтетичного мистецтва, при якому музика злита з рухом, персональним сюжетним розвитком, образотворчим мистецтвом</w:t>
      </w:r>
      <w:r>
        <w:rPr>
          <w:sz w:val="28"/>
          <w:szCs w:val="28"/>
          <w:lang w:val="uk-UA"/>
        </w:rPr>
        <w:t>;</w:t>
      </w:r>
      <w:r w:rsidRPr="00D22696">
        <w:rPr>
          <w:sz w:val="28"/>
          <w:szCs w:val="28"/>
          <w:lang w:val="uk-UA"/>
        </w:rPr>
        <w:t xml:space="preserve"> опери з різноманітністю її жанрів і видів, з особливостями її побудови.</w:t>
      </w:r>
    </w:p>
    <w:p w:rsidR="009F1598" w:rsidRDefault="009F1598" w:rsidP="009F1598">
      <w:pPr>
        <w:ind w:firstLine="720"/>
        <w:jc w:val="both"/>
        <w:rPr>
          <w:sz w:val="28"/>
          <w:szCs w:val="28"/>
          <w:lang w:val="uk-UA"/>
        </w:rPr>
      </w:pPr>
      <w:r w:rsidRPr="00653329">
        <w:rPr>
          <w:sz w:val="28"/>
          <w:szCs w:val="28"/>
          <w:lang w:val="uk-UA"/>
        </w:rPr>
        <w:t xml:space="preserve">У </w:t>
      </w:r>
      <w:r>
        <w:rPr>
          <w:sz w:val="28"/>
          <w:szCs w:val="28"/>
          <w:lang w:val="uk-UA"/>
        </w:rPr>
        <w:t>гуртку</w:t>
      </w:r>
      <w:r w:rsidRPr="00653329">
        <w:rPr>
          <w:sz w:val="28"/>
          <w:szCs w:val="28"/>
          <w:lang w:val="uk-UA"/>
        </w:rPr>
        <w:t xml:space="preserve"> </w:t>
      </w:r>
      <w:r>
        <w:rPr>
          <w:sz w:val="28"/>
          <w:szCs w:val="28"/>
          <w:lang w:val="uk-UA"/>
        </w:rPr>
        <w:t>«</w:t>
      </w:r>
      <w:r w:rsidRPr="00653329">
        <w:rPr>
          <w:sz w:val="28"/>
          <w:szCs w:val="28"/>
          <w:lang w:val="uk-UA"/>
        </w:rPr>
        <w:t>Музичний</w:t>
      </w:r>
      <w:r>
        <w:rPr>
          <w:sz w:val="28"/>
          <w:szCs w:val="28"/>
          <w:lang w:val="uk-UA"/>
        </w:rPr>
        <w:t>» при вивченні музичних форм</w:t>
      </w:r>
      <w:r w:rsidRPr="00653329">
        <w:rPr>
          <w:sz w:val="28"/>
          <w:szCs w:val="28"/>
          <w:lang w:val="uk-UA"/>
        </w:rPr>
        <w:t xml:space="preserve"> особливе значення приділяється </w:t>
      </w:r>
      <w:r>
        <w:rPr>
          <w:sz w:val="28"/>
          <w:szCs w:val="28"/>
          <w:lang w:val="uk-UA"/>
        </w:rPr>
        <w:t xml:space="preserve">виховному </w:t>
      </w:r>
      <w:r w:rsidRPr="00653329">
        <w:rPr>
          <w:sz w:val="28"/>
          <w:szCs w:val="28"/>
          <w:lang w:val="uk-UA"/>
        </w:rPr>
        <w:t xml:space="preserve">емоційно-образному змісту, особливостям розвитку музичних </w:t>
      </w:r>
      <w:proofErr w:type="spellStart"/>
      <w:r w:rsidRPr="00653329">
        <w:rPr>
          <w:sz w:val="28"/>
          <w:szCs w:val="28"/>
          <w:lang w:val="uk-UA"/>
        </w:rPr>
        <w:t>образів.</w:t>
      </w:r>
      <w:r>
        <w:rPr>
          <w:sz w:val="28"/>
          <w:szCs w:val="28"/>
          <w:lang w:val="uk-UA"/>
        </w:rPr>
        <w:t>Одним</w:t>
      </w:r>
      <w:proofErr w:type="spellEnd"/>
      <w:r>
        <w:rPr>
          <w:sz w:val="28"/>
          <w:szCs w:val="28"/>
          <w:lang w:val="uk-UA"/>
        </w:rPr>
        <w:t xml:space="preserve"> із виховних </w:t>
      </w:r>
      <w:r w:rsidRPr="00653329">
        <w:rPr>
          <w:sz w:val="28"/>
          <w:szCs w:val="28"/>
          <w:lang w:val="uk-UA"/>
        </w:rPr>
        <w:t>принцип</w:t>
      </w:r>
      <w:r>
        <w:rPr>
          <w:sz w:val="28"/>
          <w:szCs w:val="28"/>
          <w:lang w:val="uk-UA"/>
        </w:rPr>
        <w:t>ів на заняттях гуртка</w:t>
      </w:r>
      <w:r w:rsidRPr="00653329">
        <w:rPr>
          <w:sz w:val="28"/>
          <w:szCs w:val="28"/>
          <w:lang w:val="uk-UA"/>
        </w:rPr>
        <w:t xml:space="preserve"> </w:t>
      </w:r>
      <w:r>
        <w:rPr>
          <w:sz w:val="28"/>
          <w:szCs w:val="28"/>
          <w:lang w:val="uk-UA"/>
        </w:rPr>
        <w:t>є девіз «</w:t>
      </w:r>
      <w:r w:rsidRPr="00653329">
        <w:rPr>
          <w:sz w:val="28"/>
          <w:szCs w:val="28"/>
          <w:lang w:val="uk-UA"/>
        </w:rPr>
        <w:t>Кожна людина повинна розуміти і чути музику</w:t>
      </w:r>
      <w:r>
        <w:rPr>
          <w:sz w:val="28"/>
          <w:szCs w:val="28"/>
          <w:lang w:val="uk-UA"/>
        </w:rPr>
        <w:t>»</w:t>
      </w:r>
      <w:r w:rsidRPr="00653329">
        <w:rPr>
          <w:sz w:val="28"/>
          <w:szCs w:val="28"/>
          <w:lang w:val="uk-UA"/>
        </w:rPr>
        <w:t>.</w:t>
      </w:r>
    </w:p>
    <w:p w:rsidR="009F1598" w:rsidRDefault="009F1598" w:rsidP="009F1598">
      <w:pPr>
        <w:ind w:firstLine="720"/>
        <w:jc w:val="both"/>
        <w:rPr>
          <w:sz w:val="28"/>
          <w:szCs w:val="28"/>
          <w:lang w:val="uk-UA"/>
        </w:rPr>
      </w:pPr>
      <w:r>
        <w:rPr>
          <w:sz w:val="28"/>
          <w:szCs w:val="28"/>
          <w:lang w:val="uk-UA"/>
        </w:rPr>
        <w:t xml:space="preserve">Особливої уваги у роботі гуртка приділено вихованню духовних цінностей, моралі, етики, загальної культури, відповідальності, старанності.  </w:t>
      </w:r>
    </w:p>
    <w:p w:rsidR="009F1598" w:rsidRPr="00DD3043" w:rsidRDefault="009F1598" w:rsidP="009F1598">
      <w:pPr>
        <w:ind w:firstLine="720"/>
        <w:jc w:val="both"/>
        <w:rPr>
          <w:sz w:val="28"/>
          <w:szCs w:val="28"/>
          <w:lang w:val="uk-UA"/>
        </w:rPr>
      </w:pPr>
      <w:r w:rsidRPr="00DD3043">
        <w:rPr>
          <w:sz w:val="28"/>
          <w:szCs w:val="28"/>
          <w:lang w:val="uk-UA"/>
        </w:rPr>
        <w:t>Естетичне відношення до музики - це відображення її у свідомості дитини, встановлення взаємодій між ними, це комплекс індивідуальних, виборчих зв'язків особи</w:t>
      </w:r>
      <w:r>
        <w:rPr>
          <w:sz w:val="28"/>
          <w:szCs w:val="28"/>
          <w:lang w:val="uk-UA"/>
        </w:rPr>
        <w:t>стості</w:t>
      </w:r>
      <w:r w:rsidRPr="00DD3043">
        <w:rPr>
          <w:sz w:val="28"/>
          <w:szCs w:val="28"/>
          <w:lang w:val="uk-UA"/>
        </w:rPr>
        <w:t xml:space="preserve"> дитини з витворами музичного мистецтва і з різними видами музичної діяльності. Естетичне відношення виражає </w:t>
      </w:r>
      <w:r w:rsidRPr="00DD3043">
        <w:rPr>
          <w:sz w:val="28"/>
          <w:szCs w:val="28"/>
          <w:lang w:val="uk-UA"/>
        </w:rPr>
        <w:lastRenderedPageBreak/>
        <w:t>особистий досвід дитини і визначає його дії і переживання, пов'язані з музикою.</w:t>
      </w:r>
    </w:p>
    <w:p w:rsidR="009F1598" w:rsidRDefault="009F1598" w:rsidP="009F1598">
      <w:pPr>
        <w:ind w:firstLine="720"/>
        <w:jc w:val="both"/>
        <w:rPr>
          <w:sz w:val="28"/>
          <w:szCs w:val="28"/>
          <w:lang w:val="uk-UA"/>
        </w:rPr>
      </w:pPr>
      <w:r w:rsidRPr="00DD3043">
        <w:rPr>
          <w:sz w:val="28"/>
          <w:szCs w:val="28"/>
          <w:lang w:val="uk-UA"/>
        </w:rPr>
        <w:t>Значення естетичного відношення до музики в розвитку особистості велике. Якщо у дитини розвинене зацікавлене і</w:t>
      </w:r>
      <w:r>
        <w:rPr>
          <w:sz w:val="28"/>
          <w:szCs w:val="28"/>
          <w:lang w:val="uk-UA"/>
        </w:rPr>
        <w:t xml:space="preserve"> зосереджене відношення, якщо во</w:t>
      </w:r>
      <w:r w:rsidRPr="00DD3043">
        <w:rPr>
          <w:sz w:val="28"/>
          <w:szCs w:val="28"/>
          <w:lang w:val="uk-UA"/>
        </w:rPr>
        <w:t>н</w:t>
      </w:r>
      <w:r>
        <w:rPr>
          <w:sz w:val="28"/>
          <w:szCs w:val="28"/>
          <w:lang w:val="uk-UA"/>
        </w:rPr>
        <w:t>а</w:t>
      </w:r>
      <w:r w:rsidRPr="00DD3043">
        <w:rPr>
          <w:sz w:val="28"/>
          <w:szCs w:val="28"/>
          <w:lang w:val="uk-UA"/>
        </w:rPr>
        <w:t xml:space="preserve"> захоплюється прекрасним, добрим, вираженим </w:t>
      </w:r>
      <w:r>
        <w:rPr>
          <w:sz w:val="28"/>
          <w:szCs w:val="28"/>
          <w:lang w:val="uk-UA"/>
        </w:rPr>
        <w:t>у</w:t>
      </w:r>
      <w:r w:rsidRPr="00DD3043">
        <w:rPr>
          <w:sz w:val="28"/>
          <w:szCs w:val="28"/>
          <w:lang w:val="uk-UA"/>
        </w:rPr>
        <w:t xml:space="preserve"> музиці, то цим вирішується основне завдання морально-естетичного виховання і успішно формуються різноманітні музичні навички.</w:t>
      </w:r>
    </w:p>
    <w:p w:rsidR="009F1598" w:rsidRDefault="009F1598" w:rsidP="009F1598">
      <w:pPr>
        <w:ind w:firstLine="720"/>
        <w:jc w:val="both"/>
        <w:rPr>
          <w:sz w:val="28"/>
          <w:szCs w:val="28"/>
          <w:lang w:val="uk-UA"/>
        </w:rPr>
      </w:pPr>
      <w:r w:rsidRPr="00DD3043">
        <w:rPr>
          <w:sz w:val="28"/>
          <w:szCs w:val="28"/>
          <w:lang w:val="uk-UA"/>
        </w:rPr>
        <w:t xml:space="preserve">При вихованні естетичного відношення </w:t>
      </w:r>
      <w:r>
        <w:rPr>
          <w:sz w:val="28"/>
          <w:szCs w:val="28"/>
          <w:lang w:val="uk-UA"/>
        </w:rPr>
        <w:t>гуртківців</w:t>
      </w:r>
      <w:r w:rsidRPr="00DD3043">
        <w:rPr>
          <w:sz w:val="28"/>
          <w:szCs w:val="28"/>
          <w:lang w:val="uk-UA"/>
        </w:rPr>
        <w:t xml:space="preserve"> до музики застосовується комплекс методів, які ускладнюються залежно від поставлених завдань і вікових можливостей дітей.</w:t>
      </w:r>
    </w:p>
    <w:p w:rsidR="009F1598" w:rsidRDefault="009F1598" w:rsidP="009F1598">
      <w:pPr>
        <w:ind w:firstLine="720"/>
        <w:jc w:val="both"/>
        <w:rPr>
          <w:sz w:val="28"/>
          <w:szCs w:val="28"/>
          <w:lang w:val="uk-UA"/>
        </w:rPr>
      </w:pPr>
      <w:r>
        <w:rPr>
          <w:sz w:val="28"/>
          <w:szCs w:val="28"/>
          <w:lang w:val="uk-UA"/>
        </w:rPr>
        <w:t xml:space="preserve">Методика музичного виховання гуртківців направлена на організацію виховного процесу, а також на виховання естетичного відношення дітей до музики і </w:t>
      </w:r>
      <w:r w:rsidRPr="000B2DB0">
        <w:rPr>
          <w:sz w:val="28"/>
          <w:szCs w:val="28"/>
          <w:lang w:val="uk-UA"/>
        </w:rPr>
        <w:t xml:space="preserve">здійснення </w:t>
      </w:r>
      <w:proofErr w:type="spellStart"/>
      <w:r w:rsidRPr="000B2DB0">
        <w:rPr>
          <w:sz w:val="28"/>
          <w:szCs w:val="28"/>
          <w:lang w:val="uk-UA"/>
        </w:rPr>
        <w:t>виховуючого</w:t>
      </w:r>
      <w:proofErr w:type="spellEnd"/>
      <w:r w:rsidRPr="000B2DB0">
        <w:rPr>
          <w:sz w:val="28"/>
          <w:szCs w:val="28"/>
          <w:lang w:val="uk-UA"/>
        </w:rPr>
        <w:t xml:space="preserve"> </w:t>
      </w:r>
      <w:r>
        <w:rPr>
          <w:sz w:val="28"/>
          <w:szCs w:val="28"/>
          <w:lang w:val="uk-UA"/>
        </w:rPr>
        <w:t>та</w:t>
      </w:r>
      <w:r w:rsidRPr="000B2DB0">
        <w:rPr>
          <w:sz w:val="28"/>
          <w:szCs w:val="28"/>
          <w:lang w:val="uk-UA"/>
        </w:rPr>
        <w:t xml:space="preserve"> розвиваючого навчання </w:t>
      </w:r>
      <w:r>
        <w:rPr>
          <w:sz w:val="28"/>
          <w:szCs w:val="28"/>
          <w:lang w:val="uk-UA"/>
        </w:rPr>
        <w:t xml:space="preserve">у гуртку «Музичний» комунального закладу «Центр дитячої та юнацької творчості №3 </w:t>
      </w:r>
      <w:proofErr w:type="spellStart"/>
      <w:r>
        <w:rPr>
          <w:sz w:val="28"/>
          <w:szCs w:val="28"/>
          <w:lang w:val="uk-UA"/>
        </w:rPr>
        <w:t>Харківськоїсміської</w:t>
      </w:r>
      <w:proofErr w:type="spellEnd"/>
      <w:r>
        <w:rPr>
          <w:sz w:val="28"/>
          <w:szCs w:val="28"/>
          <w:lang w:val="uk-UA"/>
        </w:rPr>
        <w:t xml:space="preserve"> ради». </w:t>
      </w:r>
    </w:p>
    <w:p w:rsidR="009F1598" w:rsidRDefault="009F1598" w:rsidP="009F1598">
      <w:pPr>
        <w:ind w:firstLine="720"/>
        <w:jc w:val="both"/>
        <w:rPr>
          <w:sz w:val="28"/>
          <w:szCs w:val="28"/>
          <w:lang w:val="uk-UA"/>
        </w:rPr>
      </w:pPr>
    </w:p>
    <w:p w:rsidR="009F1598" w:rsidRDefault="009F1598" w:rsidP="009F1598">
      <w:pPr>
        <w:rPr>
          <w:lang w:val="uk-UA"/>
        </w:rPr>
      </w:pPr>
      <w:r>
        <w:rPr>
          <w:noProof/>
        </w:rPr>
        <w:drawing>
          <wp:inline distT="0" distB="0" distL="0" distR="0">
            <wp:extent cx="2172970" cy="3184525"/>
            <wp:effectExtent l="0" t="0" r="0" b="0"/>
            <wp:docPr id="36" name="Рисунок 36" descr="Музична літ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зична літерату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2970" cy="3184525"/>
                    </a:xfrm>
                    <a:prstGeom prst="rect">
                      <a:avLst/>
                    </a:prstGeom>
                    <a:noFill/>
                    <a:ln>
                      <a:noFill/>
                    </a:ln>
                  </pic:spPr>
                </pic:pic>
              </a:graphicData>
            </a:graphic>
          </wp:inline>
        </w:drawing>
      </w:r>
      <w:r>
        <w:rPr>
          <w:lang w:val="uk-UA"/>
        </w:rPr>
        <w:t xml:space="preserve">       </w:t>
      </w:r>
    </w:p>
    <w:p w:rsidR="009F1598" w:rsidRDefault="009F1598" w:rsidP="009F1598">
      <w:pPr>
        <w:rPr>
          <w:lang w:val="uk-UA"/>
        </w:rPr>
      </w:pPr>
    </w:p>
    <w:p w:rsidR="009F1598" w:rsidRPr="00A54EEE" w:rsidRDefault="009F1598" w:rsidP="009F1598">
      <w:pPr>
        <w:jc w:val="right"/>
        <w:rPr>
          <w:sz w:val="28"/>
          <w:szCs w:val="28"/>
          <w:lang w:val="uk-UA"/>
        </w:rPr>
      </w:pPr>
      <w:r>
        <w:rPr>
          <w:lang w:val="uk-UA"/>
        </w:rPr>
        <w:t xml:space="preserve">    </w:t>
      </w:r>
      <w:r>
        <w:rPr>
          <w:b/>
          <w:noProof/>
          <w:sz w:val="28"/>
          <w:szCs w:val="28"/>
        </w:rPr>
        <w:drawing>
          <wp:inline distT="0" distB="0" distL="0" distR="0">
            <wp:extent cx="2172970" cy="2829560"/>
            <wp:effectExtent l="0" t="0" r="0" b="8890"/>
            <wp:docPr id="35" name="Рисунок 35" descr="Сольфеджі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льфеджі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970" cy="2829560"/>
                    </a:xfrm>
                    <a:prstGeom prst="rect">
                      <a:avLst/>
                    </a:prstGeom>
                    <a:noFill/>
                    <a:ln>
                      <a:noFill/>
                    </a:ln>
                  </pic:spPr>
                </pic:pic>
              </a:graphicData>
            </a:graphic>
          </wp:inline>
        </w:drawing>
      </w:r>
    </w:p>
    <w:p w:rsidR="009F1598" w:rsidRDefault="009F1598" w:rsidP="009F1598">
      <w:pPr>
        <w:pStyle w:val="2"/>
        <w:ind w:firstLine="720"/>
        <w:jc w:val="center"/>
        <w:rPr>
          <w:rFonts w:ascii="Times New Roman" w:hAnsi="Times New Roman" w:cs="Times New Roman"/>
          <w:b w:val="0"/>
          <w:i w:val="0"/>
          <w:sz w:val="16"/>
          <w:szCs w:val="16"/>
          <w:lang w:val="uk-UA"/>
        </w:rPr>
      </w:pPr>
    </w:p>
    <w:p w:rsidR="009F1598" w:rsidRPr="004B37BB" w:rsidRDefault="009F1598" w:rsidP="009F1598">
      <w:pPr>
        <w:pStyle w:val="2"/>
        <w:ind w:firstLine="720"/>
        <w:jc w:val="center"/>
        <w:rPr>
          <w:rFonts w:ascii="Times New Roman" w:hAnsi="Times New Roman" w:cs="Times New Roman"/>
          <w:i w:val="0"/>
          <w:lang w:val="uk-UA"/>
        </w:rPr>
      </w:pPr>
      <w:r w:rsidRPr="004B37BB">
        <w:rPr>
          <w:rFonts w:ascii="Times New Roman" w:hAnsi="Times New Roman" w:cs="Times New Roman"/>
          <w:i w:val="0"/>
          <w:lang w:val="uk-UA"/>
        </w:rPr>
        <w:t>2.2. Індивідуальні стратегії формування естетичного сприйняття музики молоддю</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Сприймати мистецтво на естетичному рівні - означає вміти знаходити в ньому красу, переживати його як незмінно позитивний продукт життєдіяльності людини. Як психічний процес, естетичне сприйняття ґрунтується на рефлекс</w:t>
      </w:r>
      <w:r>
        <w:rPr>
          <w:sz w:val="28"/>
          <w:szCs w:val="28"/>
          <w:lang w:val="uk-UA"/>
        </w:rPr>
        <w:t>і л</w:t>
      </w:r>
      <w:r w:rsidRPr="00342D0A">
        <w:rPr>
          <w:sz w:val="28"/>
          <w:szCs w:val="28"/>
          <w:lang w:val="uk-UA"/>
        </w:rPr>
        <w:t>юдини, вмінні співвідносити сприйняте зі своїми уявленнями про прекрасне, аналізувати власні переживання. Око і вухо бачать і чують те, що розуміють, те, що може осмислити мозок у почуттєво конкретній формі. Ми мислимо всім тілом (О.Леонтьєв). У психології музичного сприймання здатність естетичного сприйняття визначається як уміння емоційно відгукуватися на образний зміст музики, переживати й аналізувати його. Ця здатність виявляється у формі безпосередньої емоційної реакції слухача, з одного боку, і диференційованого розчленованого слухання музики, з іншого. Такі процеси протікають одночасно і не можуть не взаємодіяти один з одним. Характерно, що естетичний рівень сприйняття однаково важливий для повноцінного спілкування з мистецтвом і для професійного музиканта, й для любителя музики. І для одного, й для іншого художній твір набуває особистісного змісту лише тоді, коли в ньому виявляється естетична цінність.</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Однією зі специфічних особливостей естетичного сприйняття є те, що воно може розгортатися лише через механізми осмислення інтонаційних значень музики, що визначають її природу як вид мистецтва. На перший план тут виступають інтонаційно виражені почуття, образи і переживання людини, які утворюють своєрідний емоційний фон спілкування з музичним твором і є одночасно конституйованим матеріалом його сприйняття. Музичне сприймання у свідомості слухача будується не в режимі лінійної розгортки інформації, а через зачарування красою музичного звука. Переживання фа</w:t>
      </w:r>
      <w:r>
        <w:rPr>
          <w:sz w:val="28"/>
          <w:szCs w:val="28"/>
          <w:lang w:val="uk-UA"/>
        </w:rPr>
        <w:t>з</w:t>
      </w:r>
      <w:r w:rsidRPr="00342D0A">
        <w:rPr>
          <w:sz w:val="28"/>
          <w:szCs w:val="28"/>
          <w:lang w:val="uk-UA"/>
        </w:rPr>
        <w:t>и інтонаційного висловлювання</w:t>
      </w:r>
      <w:r>
        <w:rPr>
          <w:sz w:val="28"/>
          <w:szCs w:val="28"/>
          <w:lang w:val="uk-UA"/>
        </w:rPr>
        <w:t>,</w:t>
      </w:r>
      <w:r w:rsidRPr="00342D0A">
        <w:rPr>
          <w:sz w:val="28"/>
          <w:szCs w:val="28"/>
          <w:lang w:val="uk-UA"/>
        </w:rPr>
        <w:t xml:space="preserve"> як </w:t>
      </w:r>
      <w:proofErr w:type="spellStart"/>
      <w:r w:rsidRPr="00342D0A">
        <w:rPr>
          <w:sz w:val="28"/>
          <w:szCs w:val="28"/>
          <w:lang w:val="uk-UA"/>
        </w:rPr>
        <w:t>метарозумової</w:t>
      </w:r>
      <w:proofErr w:type="spellEnd"/>
      <w:r w:rsidRPr="00342D0A">
        <w:rPr>
          <w:sz w:val="28"/>
          <w:szCs w:val="28"/>
          <w:lang w:val="uk-UA"/>
        </w:rPr>
        <w:t xml:space="preserve"> одиниці музики</w:t>
      </w:r>
      <w:r>
        <w:rPr>
          <w:sz w:val="28"/>
          <w:szCs w:val="28"/>
          <w:lang w:val="uk-UA"/>
        </w:rPr>
        <w:t>,</w:t>
      </w:r>
      <w:r w:rsidRPr="00342D0A">
        <w:rPr>
          <w:sz w:val="28"/>
          <w:szCs w:val="28"/>
          <w:lang w:val="uk-UA"/>
        </w:rPr>
        <w:t xml:space="preserve"> слід розглядати як операційний елемент у творчому процесі естетичного сприймання. На інших, більш елементарних рівнях сприймання, специфіка його як естетичного феномена втрачається або набуває іншої форми.</w:t>
      </w: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З</w:t>
      </w:r>
      <w:r w:rsidRPr="00342D0A">
        <w:rPr>
          <w:sz w:val="28"/>
          <w:szCs w:val="28"/>
          <w:lang w:val="uk-UA"/>
        </w:rPr>
        <w:t>адоволення потреби в корисному й приємному</w:t>
      </w:r>
      <w:r>
        <w:rPr>
          <w:sz w:val="28"/>
          <w:szCs w:val="28"/>
          <w:lang w:val="uk-UA"/>
        </w:rPr>
        <w:t>,</w:t>
      </w:r>
      <w:r w:rsidRPr="00342D0A">
        <w:rPr>
          <w:sz w:val="28"/>
          <w:szCs w:val="28"/>
          <w:lang w:val="uk-UA"/>
        </w:rPr>
        <w:t xml:space="preserve"> в живому процесі музичного сприймання може виконувати функцію стимулюючих і підтримуючих факторів, що спрямовують його рух від </w:t>
      </w:r>
      <w:r>
        <w:rPr>
          <w:sz w:val="28"/>
          <w:szCs w:val="28"/>
          <w:lang w:val="uk-UA"/>
        </w:rPr>
        <w:t>«</w:t>
      </w:r>
      <w:r w:rsidRPr="00342D0A">
        <w:rPr>
          <w:sz w:val="28"/>
          <w:szCs w:val="28"/>
          <w:lang w:val="uk-UA"/>
        </w:rPr>
        <w:t>корисного</w:t>
      </w:r>
      <w:r>
        <w:rPr>
          <w:sz w:val="28"/>
          <w:szCs w:val="28"/>
          <w:lang w:val="uk-UA"/>
        </w:rPr>
        <w:t>» через «</w:t>
      </w:r>
      <w:r w:rsidRPr="00342D0A">
        <w:rPr>
          <w:sz w:val="28"/>
          <w:szCs w:val="28"/>
          <w:lang w:val="uk-UA"/>
        </w:rPr>
        <w:t>приємне</w:t>
      </w:r>
      <w:r>
        <w:rPr>
          <w:sz w:val="28"/>
          <w:szCs w:val="28"/>
          <w:lang w:val="uk-UA"/>
        </w:rPr>
        <w:t>»</w:t>
      </w:r>
      <w:r w:rsidRPr="00342D0A">
        <w:rPr>
          <w:sz w:val="28"/>
          <w:szCs w:val="28"/>
          <w:lang w:val="uk-UA"/>
        </w:rPr>
        <w:t xml:space="preserve"> до виявлення </w:t>
      </w:r>
      <w:r>
        <w:rPr>
          <w:sz w:val="28"/>
          <w:szCs w:val="28"/>
          <w:lang w:val="uk-UA"/>
        </w:rPr>
        <w:t>«</w:t>
      </w:r>
      <w:r w:rsidRPr="00342D0A">
        <w:rPr>
          <w:sz w:val="28"/>
          <w:szCs w:val="28"/>
          <w:lang w:val="uk-UA"/>
        </w:rPr>
        <w:t>прекрасного</w:t>
      </w:r>
      <w:r>
        <w:rPr>
          <w:sz w:val="28"/>
          <w:szCs w:val="28"/>
          <w:lang w:val="uk-UA"/>
        </w:rPr>
        <w:t>»</w:t>
      </w:r>
      <w:r w:rsidRPr="00342D0A">
        <w:rPr>
          <w:sz w:val="28"/>
          <w:szCs w:val="28"/>
          <w:lang w:val="uk-UA"/>
        </w:rPr>
        <w:t xml:space="preserve">. Як </w:t>
      </w:r>
      <w:proofErr w:type="spellStart"/>
      <w:r w:rsidRPr="00342D0A">
        <w:rPr>
          <w:sz w:val="28"/>
          <w:szCs w:val="28"/>
          <w:lang w:val="uk-UA"/>
        </w:rPr>
        <w:t>самопрагнення</w:t>
      </w:r>
      <w:proofErr w:type="spellEnd"/>
      <w:r w:rsidRPr="00342D0A">
        <w:rPr>
          <w:sz w:val="28"/>
          <w:szCs w:val="28"/>
          <w:lang w:val="uk-UA"/>
        </w:rPr>
        <w:t xml:space="preserve"> вищого перейти до абсолютно вищого визначає автор сутність прекрасного в мистецтві. Логіка таких </w:t>
      </w:r>
      <w:proofErr w:type="spellStart"/>
      <w:r w:rsidRPr="00342D0A">
        <w:rPr>
          <w:sz w:val="28"/>
          <w:szCs w:val="28"/>
          <w:lang w:val="uk-UA"/>
        </w:rPr>
        <w:t>взаємопереходів</w:t>
      </w:r>
      <w:proofErr w:type="spellEnd"/>
      <w:r w:rsidRPr="00342D0A">
        <w:rPr>
          <w:sz w:val="28"/>
          <w:szCs w:val="28"/>
          <w:lang w:val="uk-UA"/>
        </w:rPr>
        <w:t xml:space="preserve"> найбільш наочно простежується на прикладі ієрархії трьох найважливіших структурних компонентів прояву прекрасного в музиці, що взаємно обумовлюють одне одного, а саме: прекрасного як почуттєвого переживання; прекрасного як почуттєво художньої ідеї;</w:t>
      </w:r>
      <w:r>
        <w:rPr>
          <w:sz w:val="28"/>
          <w:szCs w:val="28"/>
          <w:lang w:val="uk-UA"/>
        </w:rPr>
        <w:t xml:space="preserve"> прекрасного як твору мистецтва. </w:t>
      </w:r>
    </w:p>
    <w:p w:rsidR="009F1598" w:rsidRPr="00342D0A"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Естетична потреба</w:t>
      </w:r>
      <w:r>
        <w:rPr>
          <w:sz w:val="28"/>
          <w:szCs w:val="28"/>
          <w:lang w:val="uk-UA"/>
        </w:rPr>
        <w:t>,</w:t>
      </w:r>
      <w:r w:rsidRPr="00342D0A">
        <w:rPr>
          <w:sz w:val="28"/>
          <w:szCs w:val="28"/>
          <w:lang w:val="uk-UA"/>
        </w:rPr>
        <w:t xml:space="preserve"> як настанова на спілкування з музикою, з одного боку і спрямованість слухача до переживання прекрасного, з іншого, є тими передумовами, які дають йому змогу включитися у процес саморозвитку </w:t>
      </w:r>
      <w:r w:rsidRPr="00342D0A">
        <w:rPr>
          <w:sz w:val="28"/>
          <w:szCs w:val="28"/>
          <w:lang w:val="uk-UA"/>
        </w:rPr>
        <w:lastRenderedPageBreak/>
        <w:t xml:space="preserve">свого естетичного сприйняття. Вони створюють підґрунтя, на основі якого можуть формуватися індивідуальні стратегії входження людини у світ музичного мистецтва. Виходячи з цього, під індивідуальною стратегією саморозвитку здатності естетичного сприймання розуміється вміння </w:t>
      </w:r>
      <w:r>
        <w:rPr>
          <w:sz w:val="28"/>
          <w:szCs w:val="28"/>
          <w:lang w:val="uk-UA"/>
        </w:rPr>
        <w:t xml:space="preserve">вихованця </w:t>
      </w:r>
      <w:r w:rsidRPr="00342D0A">
        <w:rPr>
          <w:sz w:val="28"/>
          <w:szCs w:val="28"/>
          <w:lang w:val="uk-UA"/>
        </w:rPr>
        <w:t xml:space="preserve">організовувати свою діяльність з виявлення краси музичної інтонації на основі його тезауруса і досвіду спілкування з мистецтвом. На відміну від більш звичного для теорії естетичного виховання поняття </w:t>
      </w:r>
      <w:r>
        <w:rPr>
          <w:sz w:val="28"/>
          <w:szCs w:val="28"/>
          <w:lang w:val="uk-UA"/>
        </w:rPr>
        <w:t>«</w:t>
      </w:r>
      <w:r w:rsidRPr="00342D0A">
        <w:rPr>
          <w:sz w:val="28"/>
          <w:szCs w:val="28"/>
          <w:lang w:val="uk-UA"/>
        </w:rPr>
        <w:t>педагогічне керівни</w:t>
      </w:r>
      <w:r>
        <w:rPr>
          <w:sz w:val="28"/>
          <w:szCs w:val="28"/>
          <w:lang w:val="uk-UA"/>
        </w:rPr>
        <w:t xml:space="preserve">цтво музичним </w:t>
      </w:r>
      <w:r w:rsidRPr="00342D0A">
        <w:rPr>
          <w:sz w:val="28"/>
          <w:szCs w:val="28"/>
          <w:lang w:val="uk-UA"/>
        </w:rPr>
        <w:t>сприйманням</w:t>
      </w:r>
      <w:r>
        <w:rPr>
          <w:sz w:val="28"/>
          <w:szCs w:val="28"/>
          <w:lang w:val="uk-UA"/>
        </w:rPr>
        <w:t xml:space="preserve">», </w:t>
      </w:r>
      <w:r w:rsidRPr="00342D0A">
        <w:rPr>
          <w:sz w:val="28"/>
          <w:szCs w:val="28"/>
          <w:lang w:val="uk-UA"/>
        </w:rPr>
        <w:t>жорстко регламентованого естетичними, психологічними, педагогічними та іншими настановами</w:t>
      </w:r>
      <w:r>
        <w:rPr>
          <w:sz w:val="28"/>
          <w:szCs w:val="28"/>
          <w:lang w:val="uk-UA"/>
        </w:rPr>
        <w:t xml:space="preserve"> керівника гуртка</w:t>
      </w:r>
      <w:r w:rsidRPr="00342D0A">
        <w:rPr>
          <w:sz w:val="28"/>
          <w:szCs w:val="28"/>
          <w:lang w:val="uk-UA"/>
        </w:rPr>
        <w:t xml:space="preserve">, індивідуальна стратегія музичного сприймання ґрунтується на </w:t>
      </w:r>
      <w:proofErr w:type="spellStart"/>
      <w:r w:rsidRPr="00342D0A">
        <w:rPr>
          <w:sz w:val="28"/>
          <w:szCs w:val="28"/>
          <w:lang w:val="uk-UA"/>
        </w:rPr>
        <w:t>цілепокладанні</w:t>
      </w:r>
      <w:proofErr w:type="spellEnd"/>
      <w:r w:rsidRPr="00342D0A">
        <w:rPr>
          <w:sz w:val="28"/>
          <w:szCs w:val="28"/>
          <w:lang w:val="uk-UA"/>
        </w:rPr>
        <w:t xml:space="preserve"> самого </w:t>
      </w:r>
      <w:r>
        <w:rPr>
          <w:sz w:val="28"/>
          <w:szCs w:val="28"/>
          <w:lang w:val="uk-UA"/>
        </w:rPr>
        <w:t>г</w:t>
      </w:r>
      <w:r w:rsidRPr="00342D0A">
        <w:rPr>
          <w:sz w:val="28"/>
          <w:szCs w:val="28"/>
          <w:lang w:val="uk-UA"/>
        </w:rPr>
        <w:t>у</w:t>
      </w:r>
      <w:r>
        <w:rPr>
          <w:sz w:val="28"/>
          <w:szCs w:val="28"/>
          <w:lang w:val="uk-UA"/>
        </w:rPr>
        <w:t>ртківц</w:t>
      </w:r>
      <w:r w:rsidRPr="00342D0A">
        <w:rPr>
          <w:sz w:val="28"/>
          <w:szCs w:val="28"/>
          <w:lang w:val="uk-UA"/>
        </w:rPr>
        <w:t xml:space="preserve">я. Суттєвими є не стільки дотримання настанов того, що належить почути в музичному творі, скільки осмислення, переживання досвіду особистісного спілкування з музикою, самоорганізація творчої діяльності з </w:t>
      </w:r>
      <w:proofErr w:type="spellStart"/>
      <w:r w:rsidRPr="00342D0A">
        <w:rPr>
          <w:sz w:val="28"/>
          <w:szCs w:val="28"/>
          <w:lang w:val="uk-UA"/>
        </w:rPr>
        <w:t>розпредмечування</w:t>
      </w:r>
      <w:proofErr w:type="spellEnd"/>
      <w:r w:rsidRPr="00342D0A">
        <w:rPr>
          <w:sz w:val="28"/>
          <w:szCs w:val="28"/>
          <w:lang w:val="uk-UA"/>
        </w:rPr>
        <w:t xml:space="preserve"> художнього змісту.</w:t>
      </w:r>
    </w:p>
    <w:p w:rsidR="009F1598"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У процесі естетичного сприймання емоційні переживання і образне мислення тісно переплетені і взаємопов'язані одне з одним. Перебудовуючи свої почуття і думки, ми одночасно співвідносимо зі своїм внутрішнім світом образний зміст музики. Слухач сам регулює </w:t>
      </w:r>
      <w:r>
        <w:rPr>
          <w:sz w:val="28"/>
          <w:szCs w:val="28"/>
          <w:lang w:val="uk-UA"/>
        </w:rPr>
        <w:t xml:space="preserve">на </w:t>
      </w:r>
      <w:r w:rsidRPr="00342D0A">
        <w:rPr>
          <w:sz w:val="28"/>
          <w:szCs w:val="28"/>
          <w:lang w:val="uk-UA"/>
        </w:rPr>
        <w:t xml:space="preserve">її вплив, конкретизує зміст у своїй свідомості в індивідуальній формі </w:t>
      </w:r>
      <w:r>
        <w:rPr>
          <w:sz w:val="28"/>
          <w:szCs w:val="28"/>
          <w:lang w:val="uk-UA"/>
        </w:rPr>
        <w:t>та</w:t>
      </w:r>
      <w:r w:rsidRPr="00342D0A">
        <w:rPr>
          <w:sz w:val="28"/>
          <w:szCs w:val="28"/>
          <w:lang w:val="uk-UA"/>
        </w:rPr>
        <w:t xml:space="preserve"> в пристосованому до своїх естетичних потреб вигляді. Не має значення, через які механізми сприйняття відбулося включення у переживання музики, якими шляхами він увійшов в образний простір мистецтва. </w:t>
      </w:r>
    </w:p>
    <w:p w:rsidR="009F1598"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 xml:space="preserve">Розглянуті моделі музичного сприймання є типовими для </w:t>
      </w:r>
      <w:r>
        <w:rPr>
          <w:sz w:val="28"/>
          <w:szCs w:val="28"/>
          <w:lang w:val="uk-UA"/>
        </w:rPr>
        <w:t>вихованц</w:t>
      </w:r>
      <w:r w:rsidRPr="00342D0A">
        <w:rPr>
          <w:sz w:val="28"/>
          <w:szCs w:val="28"/>
          <w:lang w:val="uk-UA"/>
        </w:rPr>
        <w:t>ів усіх вікових</w:t>
      </w:r>
      <w:r>
        <w:rPr>
          <w:sz w:val="28"/>
          <w:szCs w:val="28"/>
          <w:lang w:val="uk-UA"/>
        </w:rPr>
        <w:t xml:space="preserve"> категорій</w:t>
      </w:r>
      <w:r w:rsidRPr="00342D0A">
        <w:rPr>
          <w:sz w:val="28"/>
          <w:szCs w:val="28"/>
          <w:lang w:val="uk-UA"/>
        </w:rPr>
        <w:t xml:space="preserve">. </w:t>
      </w:r>
    </w:p>
    <w:p w:rsidR="009F1598" w:rsidRDefault="009F1598" w:rsidP="009F1598">
      <w:pPr>
        <w:pStyle w:val="a5"/>
        <w:spacing w:before="0" w:beforeAutospacing="0" w:after="0" w:afterAutospacing="0"/>
        <w:ind w:firstLine="720"/>
        <w:jc w:val="both"/>
        <w:rPr>
          <w:sz w:val="28"/>
          <w:szCs w:val="28"/>
          <w:lang w:val="uk-UA"/>
        </w:rPr>
      </w:pPr>
      <w:r w:rsidRPr="00342D0A">
        <w:rPr>
          <w:sz w:val="28"/>
          <w:szCs w:val="28"/>
          <w:lang w:val="uk-UA"/>
        </w:rPr>
        <w:t>Щодо форм організації і методів музично-естетичного виховання дітей та молоді, які поширені в практиці діяльності у</w:t>
      </w:r>
      <w:r>
        <w:rPr>
          <w:sz w:val="28"/>
          <w:szCs w:val="28"/>
          <w:lang w:val="uk-UA"/>
        </w:rPr>
        <w:t xml:space="preserve"> гуртку «Музичний» комунального закладу «Центр дитячої та юнацької творчості №3 Харківської міської ради»</w:t>
      </w:r>
      <w:r w:rsidRPr="00342D0A">
        <w:rPr>
          <w:sz w:val="28"/>
          <w:szCs w:val="28"/>
          <w:lang w:val="uk-UA"/>
        </w:rPr>
        <w:t>, можна визначити</w:t>
      </w:r>
      <w:r>
        <w:rPr>
          <w:sz w:val="28"/>
          <w:szCs w:val="28"/>
          <w:lang w:val="uk-UA"/>
        </w:rPr>
        <w:t xml:space="preserve"> </w:t>
      </w:r>
      <w:proofErr w:type="spellStart"/>
      <w:r>
        <w:rPr>
          <w:sz w:val="28"/>
          <w:szCs w:val="28"/>
          <w:lang w:val="uk-UA"/>
        </w:rPr>
        <w:t>слідуючі</w:t>
      </w:r>
      <w:proofErr w:type="spellEnd"/>
      <w:r w:rsidRPr="00342D0A">
        <w:rPr>
          <w:sz w:val="28"/>
          <w:szCs w:val="28"/>
          <w:lang w:val="uk-UA"/>
        </w:rPr>
        <w:t xml:space="preserve">: </w:t>
      </w: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 xml:space="preserve">виховання емоційно-ціннісного ставлення до музичного мистецтва; </w:t>
      </w: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виховання у гуртківців здатності до активної музично-творчої діяльності;</w:t>
      </w: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виховання художніх смаків, морально-естетичних ідеалів, потреби у музично-творчій самореалізації та духовно-естетичному самовдосконаленні;</w:t>
      </w: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виховання естетичного ставлення до дійсності;</w:t>
      </w: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виховання світоглядних уявлень і ціннісних орієнтацій;</w:t>
      </w:r>
    </w:p>
    <w:p w:rsidR="009F1598" w:rsidRDefault="009F1598" w:rsidP="009F1598">
      <w:pPr>
        <w:pStyle w:val="a5"/>
        <w:spacing w:before="0" w:beforeAutospacing="0" w:after="0" w:afterAutospacing="0"/>
        <w:ind w:firstLine="720"/>
        <w:jc w:val="both"/>
        <w:rPr>
          <w:sz w:val="28"/>
          <w:szCs w:val="28"/>
          <w:lang w:val="uk-UA"/>
        </w:rPr>
      </w:pPr>
      <w:r>
        <w:rPr>
          <w:sz w:val="28"/>
          <w:szCs w:val="28"/>
          <w:lang w:val="uk-UA"/>
        </w:rPr>
        <w:t>виховання любові до природи і дбайливого ставлення до неї.</w:t>
      </w:r>
    </w:p>
    <w:p w:rsidR="009F1598" w:rsidRDefault="009F1598" w:rsidP="009F1598">
      <w:pPr>
        <w:pStyle w:val="a5"/>
        <w:spacing w:before="0" w:beforeAutospacing="0" w:after="0" w:afterAutospacing="0"/>
        <w:ind w:firstLine="720"/>
        <w:jc w:val="both"/>
        <w:rPr>
          <w:sz w:val="28"/>
          <w:szCs w:val="28"/>
          <w:lang w:val="uk-UA"/>
        </w:rPr>
      </w:pPr>
    </w:p>
    <w:p w:rsidR="009F1598" w:rsidRDefault="009F1598" w:rsidP="009F1598">
      <w:pPr>
        <w:pStyle w:val="a5"/>
        <w:spacing w:before="0" w:beforeAutospacing="0" w:after="0" w:afterAutospacing="0"/>
        <w:ind w:firstLine="720"/>
        <w:jc w:val="both"/>
        <w:rPr>
          <w:sz w:val="28"/>
          <w:szCs w:val="28"/>
          <w:lang w:val="uk-UA"/>
        </w:rPr>
      </w:pPr>
    </w:p>
    <w:p w:rsidR="009F1598" w:rsidRDefault="009F1598" w:rsidP="009F1598">
      <w:pPr>
        <w:pStyle w:val="a5"/>
        <w:spacing w:before="0" w:beforeAutospacing="0" w:after="0" w:afterAutospacing="0"/>
        <w:ind w:firstLine="720"/>
        <w:jc w:val="both"/>
        <w:rPr>
          <w:sz w:val="28"/>
          <w:szCs w:val="28"/>
          <w:lang w:val="uk-UA"/>
        </w:rPr>
      </w:pPr>
    </w:p>
    <w:p w:rsidR="009F1598" w:rsidRDefault="009F1598" w:rsidP="009F1598">
      <w:pPr>
        <w:pStyle w:val="a5"/>
        <w:spacing w:before="0" w:beforeAutospacing="0" w:after="0" w:afterAutospacing="0"/>
        <w:ind w:firstLine="720"/>
        <w:jc w:val="both"/>
        <w:rPr>
          <w:sz w:val="28"/>
          <w:szCs w:val="28"/>
          <w:lang w:val="uk-UA"/>
        </w:rPr>
      </w:pPr>
    </w:p>
    <w:p w:rsidR="009F1598" w:rsidRDefault="009F1598" w:rsidP="009F1598">
      <w:pPr>
        <w:pStyle w:val="a5"/>
        <w:spacing w:before="0" w:beforeAutospacing="0" w:after="0" w:afterAutospacing="0"/>
        <w:ind w:firstLine="720"/>
        <w:jc w:val="both"/>
        <w:rPr>
          <w:sz w:val="28"/>
          <w:szCs w:val="28"/>
          <w:lang w:val="uk-UA"/>
        </w:rPr>
      </w:pPr>
    </w:p>
    <w:p w:rsidR="009F1598" w:rsidRDefault="009F1598" w:rsidP="009F1598">
      <w:pPr>
        <w:pStyle w:val="a5"/>
        <w:spacing w:before="0" w:beforeAutospacing="0" w:after="0" w:afterAutospacing="0"/>
        <w:ind w:firstLine="720"/>
        <w:jc w:val="both"/>
        <w:rPr>
          <w:sz w:val="28"/>
          <w:szCs w:val="28"/>
          <w:lang w:val="uk-UA"/>
        </w:rPr>
      </w:pPr>
    </w:p>
    <w:p w:rsidR="009F1598" w:rsidRDefault="009F1598" w:rsidP="009F1598">
      <w:pPr>
        <w:pStyle w:val="a5"/>
        <w:ind w:right="-365"/>
        <w:jc w:val="right"/>
        <w:rPr>
          <w:b/>
          <w:i/>
          <w:sz w:val="28"/>
          <w:szCs w:val="28"/>
          <w:lang w:val="uk-UA"/>
        </w:rPr>
      </w:pPr>
      <w:r>
        <w:rPr>
          <w:noProof/>
        </w:rPr>
        <w:lastRenderedPageBreak/>
        <w:drawing>
          <wp:anchor distT="0" distB="0" distL="114300" distR="114300" simplePos="0" relativeHeight="251659264" behindDoc="0" locked="0" layoutInCell="1" allowOverlap="1">
            <wp:simplePos x="0" y="0"/>
            <wp:positionH relativeFrom="column">
              <wp:posOffset>228600</wp:posOffset>
            </wp:positionH>
            <wp:positionV relativeFrom="paragraph">
              <wp:posOffset>226060</wp:posOffset>
            </wp:positionV>
            <wp:extent cx="2514600" cy="2186305"/>
            <wp:effectExtent l="0" t="0" r="0" b="4445"/>
            <wp:wrapSquare wrapText="right"/>
            <wp:docPr id="39" name="Рисунок 39" descr="Изображение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28"/>
          <w:szCs w:val="28"/>
          <w:lang w:val="uk-UA"/>
        </w:rPr>
        <w:t>Районний конкурс виконавців на музичних інструментах</w:t>
      </w:r>
    </w:p>
    <w:p w:rsidR="009F1598" w:rsidRPr="009741C8" w:rsidRDefault="009F1598" w:rsidP="009F1598">
      <w:pPr>
        <w:pStyle w:val="a5"/>
        <w:ind w:right="-365"/>
        <w:jc w:val="right"/>
        <w:rPr>
          <w:b/>
          <w:i/>
          <w:sz w:val="28"/>
          <w:szCs w:val="28"/>
          <w:lang w:val="uk-UA"/>
        </w:rPr>
      </w:pPr>
      <w:r>
        <w:rPr>
          <w:b/>
          <w:i/>
          <w:sz w:val="28"/>
          <w:szCs w:val="28"/>
          <w:lang w:val="uk-UA"/>
        </w:rPr>
        <w:t>«Юні дарування 2013»</w:t>
      </w:r>
    </w:p>
    <w:p w:rsidR="009F1598" w:rsidRDefault="009F1598" w:rsidP="009F1598">
      <w:pPr>
        <w:pStyle w:val="a5"/>
        <w:spacing w:line="480" w:lineRule="auto"/>
        <w:ind w:firstLine="720"/>
        <w:jc w:val="both"/>
        <w:rPr>
          <w:sz w:val="28"/>
          <w:szCs w:val="28"/>
          <w:lang w:val="uk-UA"/>
        </w:rPr>
      </w:pPr>
    </w:p>
    <w:p w:rsidR="009F1598" w:rsidRPr="00D01661" w:rsidRDefault="009F1598" w:rsidP="009F1598">
      <w:pPr>
        <w:pStyle w:val="a5"/>
        <w:ind w:firstLine="720"/>
        <w:rPr>
          <w:b/>
          <w:i/>
          <w:sz w:val="28"/>
          <w:szCs w:val="28"/>
          <w:lang w:val="uk-UA"/>
        </w:rPr>
      </w:pPr>
      <w:r w:rsidRPr="00D01661">
        <w:rPr>
          <w:b/>
          <w:i/>
          <w:sz w:val="28"/>
          <w:szCs w:val="28"/>
          <w:lang w:val="uk-UA"/>
        </w:rPr>
        <w:t>Демиденко Софія</w:t>
      </w:r>
      <w:r w:rsidRPr="00D01661">
        <w:rPr>
          <w:b/>
          <w:i/>
          <w:sz w:val="28"/>
          <w:szCs w:val="28"/>
          <w:lang w:val="uk-UA"/>
        </w:rPr>
        <w:br w:type="textWrapping" w:clear="all"/>
      </w:r>
    </w:p>
    <w:p w:rsidR="009F1598" w:rsidRDefault="009F1598" w:rsidP="009F1598">
      <w:pPr>
        <w:pStyle w:val="a5"/>
        <w:ind w:firstLine="720"/>
        <w:jc w:val="center"/>
        <w:rPr>
          <w:sz w:val="28"/>
          <w:szCs w:val="28"/>
          <w:lang w:val="uk-UA"/>
        </w:rPr>
      </w:pPr>
      <w:r>
        <w:rPr>
          <w:noProof/>
          <w:sz w:val="28"/>
          <w:szCs w:val="28"/>
        </w:rPr>
        <w:drawing>
          <wp:inline distT="0" distB="0" distL="0" distR="0">
            <wp:extent cx="2431415" cy="1979295"/>
            <wp:effectExtent l="0" t="0" r="6985" b="1905"/>
            <wp:docPr id="34" name="Рисунок 34" descr="Изображение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0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1415" cy="1979295"/>
                    </a:xfrm>
                    <a:prstGeom prst="rect">
                      <a:avLst/>
                    </a:prstGeom>
                    <a:noFill/>
                    <a:ln>
                      <a:noFill/>
                    </a:ln>
                  </pic:spPr>
                </pic:pic>
              </a:graphicData>
            </a:graphic>
          </wp:inline>
        </w:drawing>
      </w:r>
      <w:r w:rsidRPr="00D01661">
        <w:rPr>
          <w:i/>
          <w:sz w:val="28"/>
          <w:szCs w:val="28"/>
          <w:lang w:val="uk-UA"/>
        </w:rPr>
        <w:t xml:space="preserve"> </w:t>
      </w:r>
      <w:r w:rsidRPr="00D01661">
        <w:rPr>
          <w:b/>
          <w:i/>
          <w:sz w:val="28"/>
          <w:szCs w:val="28"/>
          <w:lang w:val="uk-UA"/>
        </w:rPr>
        <w:t xml:space="preserve">Махно </w:t>
      </w:r>
      <w:proofErr w:type="spellStart"/>
      <w:r w:rsidRPr="00D01661">
        <w:rPr>
          <w:b/>
          <w:i/>
          <w:sz w:val="28"/>
          <w:szCs w:val="28"/>
          <w:lang w:val="uk-UA"/>
        </w:rPr>
        <w:t>Алеся</w:t>
      </w:r>
      <w:proofErr w:type="spellEnd"/>
      <w:r>
        <w:rPr>
          <w:noProof/>
          <w:sz w:val="28"/>
          <w:szCs w:val="28"/>
        </w:rPr>
        <w:drawing>
          <wp:inline distT="0" distB="0" distL="0" distR="0">
            <wp:extent cx="1602740" cy="1946910"/>
            <wp:effectExtent l="0" t="0" r="0" b="0"/>
            <wp:docPr id="33" name="Рисунок 33" descr="Изображение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1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740" cy="1946910"/>
                    </a:xfrm>
                    <a:prstGeom prst="rect">
                      <a:avLst/>
                    </a:prstGeom>
                    <a:noFill/>
                    <a:ln>
                      <a:noFill/>
                    </a:ln>
                  </pic:spPr>
                </pic:pic>
              </a:graphicData>
            </a:graphic>
          </wp:inline>
        </w:drawing>
      </w:r>
    </w:p>
    <w:p w:rsidR="009F1598" w:rsidRPr="009741C8" w:rsidRDefault="009F1598" w:rsidP="009F1598">
      <w:pPr>
        <w:pStyle w:val="a5"/>
        <w:ind w:firstLine="720"/>
        <w:jc w:val="center"/>
        <w:rPr>
          <w:i/>
          <w:sz w:val="28"/>
          <w:szCs w:val="28"/>
          <w:lang w:val="uk-UA"/>
        </w:rPr>
      </w:pPr>
    </w:p>
    <w:p w:rsidR="009F1598" w:rsidRPr="00F74A09" w:rsidRDefault="009F1598" w:rsidP="009F1598">
      <w:pPr>
        <w:pStyle w:val="a5"/>
        <w:ind w:firstLine="720"/>
        <w:rPr>
          <w:i/>
          <w:sz w:val="28"/>
          <w:szCs w:val="28"/>
          <w:lang w:val="uk-UA"/>
        </w:rPr>
      </w:pPr>
      <w:r>
        <w:rPr>
          <w:noProof/>
          <w:sz w:val="28"/>
          <w:szCs w:val="28"/>
        </w:rPr>
        <w:drawing>
          <wp:inline distT="0" distB="0" distL="0" distR="0">
            <wp:extent cx="2517140" cy="1990090"/>
            <wp:effectExtent l="0" t="0" r="0" b="0"/>
            <wp:docPr id="32" name="Рисунок 32" descr="Изображение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0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140" cy="1990090"/>
                    </a:xfrm>
                    <a:prstGeom prst="rect">
                      <a:avLst/>
                    </a:prstGeom>
                    <a:noFill/>
                    <a:ln>
                      <a:noFill/>
                    </a:ln>
                  </pic:spPr>
                </pic:pic>
              </a:graphicData>
            </a:graphic>
          </wp:inline>
        </w:drawing>
      </w:r>
      <w:r w:rsidRPr="00A21F5B">
        <w:rPr>
          <w:i/>
          <w:sz w:val="28"/>
          <w:szCs w:val="28"/>
          <w:lang w:val="uk-UA"/>
        </w:rPr>
        <w:t xml:space="preserve"> </w:t>
      </w:r>
      <w:r w:rsidRPr="00A21F5B">
        <w:rPr>
          <w:b/>
          <w:i/>
          <w:sz w:val="28"/>
          <w:szCs w:val="28"/>
          <w:lang w:val="uk-UA"/>
        </w:rPr>
        <w:t>Щербак Віталій</w:t>
      </w:r>
      <w:r>
        <w:rPr>
          <w:noProof/>
          <w:sz w:val="28"/>
          <w:szCs w:val="28"/>
        </w:rPr>
        <w:drawing>
          <wp:inline distT="0" distB="0" distL="0" distR="0">
            <wp:extent cx="1602740" cy="2033270"/>
            <wp:effectExtent l="0" t="0" r="0" b="5080"/>
            <wp:docPr id="31" name="Рисунок 31" descr="Изображение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1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2740" cy="2033270"/>
                    </a:xfrm>
                    <a:prstGeom prst="rect">
                      <a:avLst/>
                    </a:prstGeom>
                    <a:noFill/>
                    <a:ln>
                      <a:noFill/>
                    </a:ln>
                  </pic:spPr>
                </pic:pic>
              </a:graphicData>
            </a:graphic>
          </wp:inline>
        </w:drawing>
      </w:r>
    </w:p>
    <w:p w:rsidR="009F1598" w:rsidRDefault="009F1598" w:rsidP="009F1598">
      <w:pPr>
        <w:pStyle w:val="a5"/>
        <w:rPr>
          <w:sz w:val="28"/>
          <w:szCs w:val="28"/>
          <w:lang w:val="uk-UA"/>
        </w:rPr>
      </w:pPr>
      <w:r>
        <w:rPr>
          <w:i/>
          <w:noProof/>
        </w:rPr>
        <w:lastRenderedPageBreak/>
        <w:drawing>
          <wp:inline distT="0" distB="0" distL="0" distR="0">
            <wp:extent cx="2484755" cy="3990975"/>
            <wp:effectExtent l="0" t="0" r="0" b="9525"/>
            <wp:docPr id="30" name="Рисунок 30" descr="антиспид_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нтиспид_коп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4755" cy="3990975"/>
                    </a:xfrm>
                    <a:prstGeom prst="rect">
                      <a:avLst/>
                    </a:prstGeom>
                    <a:noFill/>
                    <a:ln>
                      <a:noFill/>
                    </a:ln>
                  </pic:spPr>
                </pic:pic>
              </a:graphicData>
            </a:graphic>
          </wp:inline>
        </w:drawing>
      </w:r>
      <w:r>
        <w:rPr>
          <w:i/>
          <w:lang w:val="uk-UA"/>
        </w:rPr>
        <w:t xml:space="preserve">   </w:t>
      </w:r>
      <w:r>
        <w:rPr>
          <w:noProof/>
          <w:sz w:val="28"/>
          <w:szCs w:val="28"/>
        </w:rPr>
        <w:drawing>
          <wp:inline distT="0" distB="0" distL="0" distR="0">
            <wp:extent cx="1366520" cy="2162175"/>
            <wp:effectExtent l="0" t="0" r="5080" b="9525"/>
            <wp:docPr id="29" name="Рисунок 29" descr="подяк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яка 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520" cy="2162175"/>
                    </a:xfrm>
                    <a:prstGeom prst="rect">
                      <a:avLst/>
                    </a:prstGeom>
                    <a:noFill/>
                    <a:ln>
                      <a:noFill/>
                    </a:ln>
                  </pic:spPr>
                </pic:pic>
              </a:graphicData>
            </a:graphic>
          </wp:inline>
        </w:drawing>
      </w:r>
      <w:r>
        <w:rPr>
          <w:sz w:val="28"/>
          <w:szCs w:val="28"/>
          <w:lang w:val="uk-UA"/>
        </w:rPr>
        <w:t xml:space="preserve">    </w:t>
      </w:r>
      <w:r>
        <w:rPr>
          <w:noProof/>
          <w:sz w:val="28"/>
          <w:szCs w:val="28"/>
        </w:rPr>
        <w:drawing>
          <wp:inline distT="0" distB="0" distL="0" distR="0">
            <wp:extent cx="1301750" cy="2162175"/>
            <wp:effectExtent l="0" t="0" r="0" b="9525"/>
            <wp:docPr id="28" name="Рисунок 28" descr="подя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я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750" cy="2162175"/>
                    </a:xfrm>
                    <a:prstGeom prst="rect">
                      <a:avLst/>
                    </a:prstGeom>
                    <a:noFill/>
                    <a:ln>
                      <a:noFill/>
                    </a:ln>
                  </pic:spPr>
                </pic:pic>
              </a:graphicData>
            </a:graphic>
          </wp:inline>
        </w:drawing>
      </w:r>
    </w:p>
    <w:p w:rsidR="009F1598" w:rsidRPr="00670D96" w:rsidRDefault="009F1598" w:rsidP="009F1598">
      <w:pPr>
        <w:pStyle w:val="a5"/>
        <w:jc w:val="right"/>
        <w:rPr>
          <w:b/>
          <w:i/>
          <w:sz w:val="28"/>
          <w:szCs w:val="28"/>
          <w:lang w:val="uk-UA"/>
        </w:rPr>
      </w:pPr>
      <w:r>
        <w:rPr>
          <w:b/>
          <w:i/>
          <w:sz w:val="28"/>
          <w:szCs w:val="28"/>
          <w:lang w:val="uk-UA"/>
        </w:rPr>
        <w:t xml:space="preserve">Всеукраїнський </w:t>
      </w:r>
      <w:proofErr w:type="spellStart"/>
      <w:r>
        <w:rPr>
          <w:b/>
          <w:i/>
          <w:sz w:val="28"/>
          <w:szCs w:val="28"/>
          <w:lang w:val="uk-UA"/>
        </w:rPr>
        <w:t>крнкурс</w:t>
      </w:r>
      <w:proofErr w:type="spellEnd"/>
      <w:r>
        <w:rPr>
          <w:b/>
          <w:i/>
          <w:sz w:val="28"/>
          <w:szCs w:val="28"/>
          <w:lang w:val="uk-UA"/>
        </w:rPr>
        <w:t xml:space="preserve"> «Урок казки» у рамках всеукраїнського соціального проекту «Свято дитячих мрій»</w:t>
      </w:r>
    </w:p>
    <w:p w:rsidR="009F1598" w:rsidRDefault="009F1598" w:rsidP="009F1598">
      <w:pPr>
        <w:pStyle w:val="a5"/>
        <w:rPr>
          <w:sz w:val="28"/>
          <w:szCs w:val="28"/>
          <w:lang w:val="uk-UA"/>
        </w:rPr>
      </w:pPr>
      <w:r>
        <w:rPr>
          <w:i/>
          <w:noProof/>
        </w:rPr>
        <w:lastRenderedPageBreak/>
        <w:drawing>
          <wp:inline distT="0" distB="0" distL="0" distR="0">
            <wp:extent cx="2517140" cy="4227830"/>
            <wp:effectExtent l="0" t="0" r="0" b="1270"/>
            <wp:docPr id="27" name="Рисунок 27" descr="афиша_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фиша_коп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7140" cy="4227830"/>
                    </a:xfrm>
                    <a:prstGeom prst="rect">
                      <a:avLst/>
                    </a:prstGeom>
                    <a:noFill/>
                    <a:ln>
                      <a:noFill/>
                    </a:ln>
                  </pic:spPr>
                </pic:pic>
              </a:graphicData>
            </a:graphic>
          </wp:inline>
        </w:drawing>
      </w:r>
      <w:r>
        <w:rPr>
          <w:i/>
          <w:lang w:val="uk-UA"/>
        </w:rPr>
        <w:t xml:space="preserve">     </w:t>
      </w:r>
      <w:r>
        <w:rPr>
          <w:i/>
          <w:noProof/>
        </w:rPr>
        <w:drawing>
          <wp:inline distT="0" distB="0" distL="0" distR="0">
            <wp:extent cx="1183640" cy="1990090"/>
            <wp:effectExtent l="0" t="0" r="0" b="0"/>
            <wp:docPr id="26" name="Рисунок 26"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3640" cy="1990090"/>
                    </a:xfrm>
                    <a:prstGeom prst="rect">
                      <a:avLst/>
                    </a:prstGeom>
                    <a:noFill/>
                    <a:ln>
                      <a:noFill/>
                    </a:ln>
                  </pic:spPr>
                </pic:pic>
              </a:graphicData>
            </a:graphic>
          </wp:inline>
        </w:drawing>
      </w:r>
      <w:r>
        <w:rPr>
          <w:i/>
          <w:noProof/>
        </w:rPr>
        <w:drawing>
          <wp:inline distT="0" distB="0" distL="0" distR="0">
            <wp:extent cx="1021715" cy="1882775"/>
            <wp:effectExtent l="0" t="0" r="6985" b="3175"/>
            <wp:docPr id="25" name="Рисунок 25" descr="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0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1715" cy="1882775"/>
                    </a:xfrm>
                    <a:prstGeom prst="rect">
                      <a:avLst/>
                    </a:prstGeom>
                    <a:noFill/>
                    <a:ln>
                      <a:noFill/>
                    </a:ln>
                  </pic:spPr>
                </pic:pic>
              </a:graphicData>
            </a:graphic>
          </wp:inline>
        </w:drawing>
      </w:r>
      <w:r>
        <w:rPr>
          <w:i/>
          <w:noProof/>
        </w:rPr>
        <w:drawing>
          <wp:inline distT="0" distB="0" distL="0" distR="0">
            <wp:extent cx="1021715" cy="1538605"/>
            <wp:effectExtent l="0" t="0" r="6985" b="4445"/>
            <wp:docPr id="24" name="Рисунок 24" descr="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0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1715" cy="1538605"/>
                    </a:xfrm>
                    <a:prstGeom prst="rect">
                      <a:avLst/>
                    </a:prstGeom>
                    <a:noFill/>
                    <a:ln>
                      <a:noFill/>
                    </a:ln>
                  </pic:spPr>
                </pic:pic>
              </a:graphicData>
            </a:graphic>
          </wp:inline>
        </w:drawing>
      </w:r>
    </w:p>
    <w:p w:rsidR="009F1598" w:rsidRPr="009E6B9A" w:rsidRDefault="009F1598" w:rsidP="009F1598">
      <w:pPr>
        <w:pStyle w:val="a5"/>
        <w:jc w:val="both"/>
        <w:rPr>
          <w:i/>
          <w:sz w:val="16"/>
          <w:szCs w:val="16"/>
          <w:lang w:val="uk-UA"/>
        </w:rPr>
      </w:pPr>
      <w:r>
        <w:rPr>
          <w:sz w:val="28"/>
          <w:szCs w:val="28"/>
          <w:lang w:val="uk-UA"/>
        </w:rPr>
        <w:t xml:space="preserve">         </w:t>
      </w:r>
    </w:p>
    <w:p w:rsidR="009F1598" w:rsidRPr="00176655" w:rsidRDefault="009F1598" w:rsidP="009F1598">
      <w:pPr>
        <w:pStyle w:val="a6"/>
        <w:widowControl w:val="0"/>
        <w:jc w:val="center"/>
        <w:rPr>
          <w:rFonts w:ascii="Times New Roman" w:hAnsi="Times New Roman"/>
          <w:sz w:val="16"/>
          <w:szCs w:val="16"/>
          <w:lang w:val="uk-UA"/>
        </w:rPr>
      </w:pPr>
    </w:p>
    <w:p w:rsidR="009F1598" w:rsidRDefault="009F1598" w:rsidP="009F1598">
      <w:pPr>
        <w:pStyle w:val="a6"/>
        <w:widowControl w:val="0"/>
        <w:jc w:val="center"/>
        <w:rPr>
          <w:rFonts w:ascii="Times New Roman" w:hAnsi="Times New Roman"/>
          <w:b/>
          <w:sz w:val="28"/>
          <w:szCs w:val="28"/>
          <w:lang w:val="uk-UA"/>
        </w:rPr>
      </w:pPr>
      <w:r w:rsidRPr="00F00779">
        <w:rPr>
          <w:rFonts w:ascii="Times New Roman" w:hAnsi="Times New Roman"/>
          <w:b/>
          <w:sz w:val="28"/>
          <w:szCs w:val="28"/>
          <w:lang w:val="uk-UA"/>
        </w:rPr>
        <w:t>Розділ 3.</w:t>
      </w:r>
      <w:r>
        <w:rPr>
          <w:rFonts w:ascii="Times New Roman" w:hAnsi="Times New Roman"/>
          <w:b/>
          <w:i/>
          <w:sz w:val="28"/>
          <w:szCs w:val="28"/>
          <w:lang w:val="uk-UA"/>
        </w:rPr>
        <w:t xml:space="preserve">  </w:t>
      </w:r>
      <w:r>
        <w:rPr>
          <w:rFonts w:ascii="Times New Roman" w:hAnsi="Times New Roman"/>
          <w:b/>
          <w:sz w:val="28"/>
          <w:szCs w:val="28"/>
          <w:lang w:val="uk-UA"/>
        </w:rPr>
        <w:t>Основні підходи та принципи виховання громадянина в системі роботи керівника гуртка художньо-естетичного напрямку</w:t>
      </w:r>
    </w:p>
    <w:p w:rsidR="009F1598" w:rsidRPr="00DF6911" w:rsidRDefault="009F1598" w:rsidP="009F1598">
      <w:pPr>
        <w:pStyle w:val="a6"/>
        <w:widowControl w:val="0"/>
        <w:ind w:firstLine="708"/>
        <w:jc w:val="both"/>
        <w:rPr>
          <w:rFonts w:ascii="Times New Roman" w:hAnsi="Times New Roman"/>
          <w:sz w:val="16"/>
          <w:szCs w:val="16"/>
          <w:lang w:val="uk-UA"/>
        </w:rPr>
      </w:pP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Соціальні зміни, притаманні сьогоденню, відбуваються не лише в економіці, але й </w:t>
      </w:r>
      <w:r>
        <w:rPr>
          <w:rFonts w:ascii="Times New Roman" w:hAnsi="Times New Roman"/>
          <w:sz w:val="28"/>
          <w:szCs w:val="28"/>
          <w:lang w:val="uk-UA"/>
        </w:rPr>
        <w:t>у</w:t>
      </w:r>
      <w:r w:rsidRPr="00571D29">
        <w:rPr>
          <w:rFonts w:ascii="Times New Roman" w:hAnsi="Times New Roman"/>
          <w:sz w:val="28"/>
          <w:szCs w:val="28"/>
          <w:lang w:val="uk-UA"/>
        </w:rPr>
        <w:t xml:space="preserve"> розвитку духовності громадян сучасного суспільства. Тому одним з важливих завдань </w:t>
      </w:r>
      <w:r>
        <w:rPr>
          <w:rFonts w:ascii="Times New Roman" w:hAnsi="Times New Roman"/>
          <w:sz w:val="28"/>
          <w:szCs w:val="28"/>
          <w:lang w:val="uk-UA"/>
        </w:rPr>
        <w:t xml:space="preserve">позашкільної освіти, </w:t>
      </w:r>
      <w:r w:rsidRPr="00571D29">
        <w:rPr>
          <w:rFonts w:ascii="Times New Roman" w:hAnsi="Times New Roman"/>
          <w:sz w:val="28"/>
          <w:szCs w:val="28"/>
          <w:lang w:val="uk-UA"/>
        </w:rPr>
        <w:t>в умовах національного відродження України</w:t>
      </w:r>
      <w:r>
        <w:rPr>
          <w:rFonts w:ascii="Times New Roman" w:hAnsi="Times New Roman"/>
          <w:sz w:val="28"/>
          <w:szCs w:val="28"/>
          <w:lang w:val="uk-UA"/>
        </w:rPr>
        <w:t>,</w:t>
      </w:r>
      <w:r w:rsidRPr="00571D29">
        <w:rPr>
          <w:rFonts w:ascii="Times New Roman" w:hAnsi="Times New Roman"/>
          <w:sz w:val="28"/>
          <w:szCs w:val="28"/>
          <w:lang w:val="uk-UA"/>
        </w:rPr>
        <w:t xml:space="preserve"> є виховання гармонійної, духовно багатої та національно свідомої особистості</w:t>
      </w:r>
      <w:r>
        <w:rPr>
          <w:rFonts w:ascii="Times New Roman" w:hAnsi="Times New Roman"/>
          <w:sz w:val="28"/>
          <w:szCs w:val="28"/>
          <w:lang w:val="uk-UA"/>
        </w:rPr>
        <w:t>.</w:t>
      </w:r>
      <w:r w:rsidRPr="00571D29">
        <w:rPr>
          <w:rFonts w:ascii="Times New Roman" w:hAnsi="Times New Roman"/>
          <w:sz w:val="28"/>
          <w:szCs w:val="28"/>
          <w:lang w:val="uk-UA"/>
        </w:rPr>
        <w:t xml:space="preserve"> </w:t>
      </w:r>
      <w:r>
        <w:rPr>
          <w:rFonts w:ascii="Times New Roman" w:hAnsi="Times New Roman"/>
          <w:sz w:val="28"/>
          <w:szCs w:val="28"/>
          <w:lang w:val="uk-UA"/>
        </w:rPr>
        <w:t>В</w:t>
      </w:r>
      <w:r w:rsidRPr="00571D29">
        <w:rPr>
          <w:rFonts w:ascii="Times New Roman" w:hAnsi="Times New Roman"/>
          <w:sz w:val="28"/>
          <w:szCs w:val="28"/>
          <w:lang w:val="uk-UA"/>
        </w:rPr>
        <w:t xml:space="preserve">исокий рівень розвитку естетичних почуттів дітей допоможе їм у майбутньому зрозуміти і оцінити красу природи, красу людини, красу Батьківщини. </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Проблема</w:t>
      </w:r>
      <w:r>
        <w:rPr>
          <w:rFonts w:ascii="Times New Roman" w:hAnsi="Times New Roman"/>
          <w:sz w:val="28"/>
          <w:szCs w:val="28"/>
          <w:lang w:val="uk-UA"/>
        </w:rPr>
        <w:t xml:space="preserve"> морально-естетичного виховання</w:t>
      </w:r>
      <w:r w:rsidRPr="00571D29">
        <w:rPr>
          <w:rFonts w:ascii="Times New Roman" w:hAnsi="Times New Roman"/>
          <w:sz w:val="28"/>
          <w:szCs w:val="28"/>
          <w:lang w:val="uk-UA"/>
        </w:rPr>
        <w:t xml:space="preserve"> досліджувалась і продовжує розроблятися представниками різних наук. Всі вони сходяться на думці, що гуманність, доброта, щирість, любов до Батьківщини, до природи, шанування батьків, гостинність і працелюбність, співчуття, милосердя – це моральні якості, які вихов</w:t>
      </w:r>
      <w:r>
        <w:rPr>
          <w:rFonts w:ascii="Times New Roman" w:hAnsi="Times New Roman"/>
          <w:sz w:val="28"/>
          <w:szCs w:val="28"/>
          <w:lang w:val="uk-UA"/>
        </w:rPr>
        <w:t>уються у</w:t>
      </w:r>
      <w:r w:rsidRPr="00571D29">
        <w:rPr>
          <w:rFonts w:ascii="Times New Roman" w:hAnsi="Times New Roman"/>
          <w:sz w:val="28"/>
          <w:szCs w:val="28"/>
          <w:lang w:val="uk-UA"/>
        </w:rPr>
        <w:t xml:space="preserve"> </w:t>
      </w:r>
      <w:r>
        <w:rPr>
          <w:rFonts w:ascii="Times New Roman" w:hAnsi="Times New Roman"/>
          <w:sz w:val="28"/>
          <w:szCs w:val="28"/>
          <w:lang w:val="uk-UA"/>
        </w:rPr>
        <w:t>вихова</w:t>
      </w:r>
      <w:r w:rsidRPr="00571D29">
        <w:rPr>
          <w:rFonts w:ascii="Times New Roman" w:hAnsi="Times New Roman"/>
          <w:sz w:val="28"/>
          <w:szCs w:val="28"/>
          <w:lang w:val="uk-UA"/>
        </w:rPr>
        <w:t>н</w:t>
      </w:r>
      <w:r>
        <w:rPr>
          <w:rFonts w:ascii="Times New Roman" w:hAnsi="Times New Roman"/>
          <w:sz w:val="28"/>
          <w:szCs w:val="28"/>
          <w:lang w:val="uk-UA"/>
        </w:rPr>
        <w:t>ц</w:t>
      </w:r>
      <w:r w:rsidRPr="00571D29">
        <w:rPr>
          <w:rFonts w:ascii="Times New Roman" w:hAnsi="Times New Roman"/>
          <w:sz w:val="28"/>
          <w:szCs w:val="28"/>
          <w:lang w:val="uk-UA"/>
        </w:rPr>
        <w:t>ів</w:t>
      </w:r>
      <w:r>
        <w:rPr>
          <w:rFonts w:ascii="Times New Roman" w:hAnsi="Times New Roman"/>
          <w:sz w:val="28"/>
          <w:szCs w:val="28"/>
          <w:lang w:val="uk-UA"/>
        </w:rPr>
        <w:t xml:space="preserve"> на заняттях музичного гуртка</w:t>
      </w:r>
      <w:r w:rsidRPr="00571D29">
        <w:rPr>
          <w:rFonts w:ascii="Times New Roman" w:hAnsi="Times New Roman"/>
          <w:sz w:val="28"/>
          <w:szCs w:val="28"/>
          <w:lang w:val="uk-UA"/>
        </w:rPr>
        <w:t xml:space="preserve">. </w:t>
      </w:r>
      <w:r w:rsidRPr="00571D29">
        <w:rPr>
          <w:rFonts w:ascii="Times New Roman" w:hAnsi="Times New Roman"/>
          <w:sz w:val="28"/>
          <w:szCs w:val="28"/>
          <w:lang w:val="uk-UA"/>
        </w:rPr>
        <w:lastRenderedPageBreak/>
        <w:t xml:space="preserve">Музика сприяє прийняттю </w:t>
      </w:r>
      <w:r>
        <w:rPr>
          <w:rFonts w:ascii="Times New Roman" w:hAnsi="Times New Roman"/>
          <w:sz w:val="28"/>
          <w:szCs w:val="28"/>
          <w:lang w:val="uk-UA"/>
        </w:rPr>
        <w:t>г</w:t>
      </w:r>
      <w:r w:rsidRPr="00571D29">
        <w:rPr>
          <w:rFonts w:ascii="Times New Roman" w:hAnsi="Times New Roman"/>
          <w:sz w:val="28"/>
          <w:szCs w:val="28"/>
          <w:lang w:val="uk-UA"/>
        </w:rPr>
        <w:t>у</w:t>
      </w:r>
      <w:r>
        <w:rPr>
          <w:rFonts w:ascii="Times New Roman" w:hAnsi="Times New Roman"/>
          <w:sz w:val="28"/>
          <w:szCs w:val="28"/>
          <w:lang w:val="uk-UA"/>
        </w:rPr>
        <w:t>ртківц</w:t>
      </w:r>
      <w:r w:rsidRPr="00571D29">
        <w:rPr>
          <w:rFonts w:ascii="Times New Roman" w:hAnsi="Times New Roman"/>
          <w:sz w:val="28"/>
          <w:szCs w:val="28"/>
          <w:lang w:val="uk-UA"/>
        </w:rPr>
        <w:t>ем більш високої системи цінностей, які засвоюються переживанням, а не логічним розумінням</w:t>
      </w:r>
      <w:r>
        <w:rPr>
          <w:rFonts w:ascii="Times New Roman" w:hAnsi="Times New Roman"/>
          <w:sz w:val="28"/>
          <w:szCs w:val="28"/>
          <w:lang w:val="uk-UA"/>
        </w:rPr>
        <w:t>,</w:t>
      </w:r>
      <w:r w:rsidRPr="00571D29">
        <w:rPr>
          <w:rFonts w:ascii="Times New Roman" w:hAnsi="Times New Roman"/>
          <w:sz w:val="28"/>
          <w:szCs w:val="28"/>
          <w:lang w:val="uk-UA"/>
        </w:rPr>
        <w:t xml:space="preserve"> запам’ятовуванням та ін</w:t>
      </w:r>
      <w:r>
        <w:rPr>
          <w:rFonts w:ascii="Times New Roman" w:hAnsi="Times New Roman"/>
          <w:sz w:val="28"/>
          <w:szCs w:val="28"/>
          <w:lang w:val="uk-UA"/>
        </w:rPr>
        <w:t>ше</w:t>
      </w:r>
      <w:r w:rsidRPr="00571D29">
        <w:rPr>
          <w:rFonts w:ascii="Times New Roman" w:hAnsi="Times New Roman"/>
          <w:sz w:val="28"/>
          <w:szCs w:val="28"/>
          <w:lang w:val="uk-UA"/>
        </w:rPr>
        <w:t xml:space="preserve">. В їхніх роботах музикальність розглядається як механізм зв’язку моральних та естетичних впливів, а музична культура особистості – як перетин морального та естетичного розвитку, який породжує цілісні морально-естетичні якості особистості.         </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Моральне виховання тісно пов’язане з естетичним, таким чином, одним із засобів морально-естетичного впливу на дітей є музика як вид мистецтва.</w:t>
      </w:r>
    </w:p>
    <w:p w:rsidR="009F1598"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У молодшому шкільному віці у свідомості </w:t>
      </w:r>
      <w:r>
        <w:rPr>
          <w:rFonts w:ascii="Times New Roman" w:hAnsi="Times New Roman"/>
          <w:sz w:val="28"/>
          <w:szCs w:val="28"/>
          <w:lang w:val="uk-UA"/>
        </w:rPr>
        <w:t>г</w:t>
      </w:r>
      <w:r w:rsidRPr="00571D29">
        <w:rPr>
          <w:rFonts w:ascii="Times New Roman" w:hAnsi="Times New Roman"/>
          <w:sz w:val="28"/>
          <w:szCs w:val="28"/>
          <w:lang w:val="uk-UA"/>
        </w:rPr>
        <w:t>у</w:t>
      </w:r>
      <w:r>
        <w:rPr>
          <w:rFonts w:ascii="Times New Roman" w:hAnsi="Times New Roman"/>
          <w:sz w:val="28"/>
          <w:szCs w:val="28"/>
          <w:lang w:val="uk-UA"/>
        </w:rPr>
        <w:t>ртківц</w:t>
      </w:r>
      <w:r w:rsidRPr="00571D29">
        <w:rPr>
          <w:rFonts w:ascii="Times New Roman" w:hAnsi="Times New Roman"/>
          <w:sz w:val="28"/>
          <w:szCs w:val="28"/>
          <w:lang w:val="uk-UA"/>
        </w:rPr>
        <w:t xml:space="preserve">ів відбувається формування наочно-образної картини світу і морально-естетичної позиції особи, яка визначає відношення дитини до соціального оточення і до самого себе. Яскравість і чистота емоційних реакцій обумовлюють глибину і стійкість вражень, що отримуються дитиною. Звідси переважно умоглядне, без предметної роздробленості тлумачення світу, що розглядається в його цілісності. Дитина молодшого шкільного віку починає також виявляти цікавість до світу людських відносин і знаходити своє місце в системі цих стосунків, її діяльність приймає особову природу і починає оцінюватися з позицій законів, прийнятих </w:t>
      </w:r>
      <w:r>
        <w:rPr>
          <w:rFonts w:ascii="Times New Roman" w:hAnsi="Times New Roman"/>
          <w:sz w:val="28"/>
          <w:szCs w:val="28"/>
          <w:lang w:val="uk-UA"/>
        </w:rPr>
        <w:t>у</w:t>
      </w:r>
      <w:r w:rsidRPr="00571D29">
        <w:rPr>
          <w:rFonts w:ascii="Times New Roman" w:hAnsi="Times New Roman"/>
          <w:sz w:val="28"/>
          <w:szCs w:val="28"/>
          <w:lang w:val="uk-UA"/>
        </w:rPr>
        <w:t xml:space="preserve"> суспільстві. </w:t>
      </w:r>
    </w:p>
    <w:p w:rsidR="009F1598"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Ефективність виховання громадянс</w:t>
      </w:r>
      <w:r>
        <w:rPr>
          <w:rFonts w:ascii="Times New Roman" w:hAnsi="Times New Roman"/>
          <w:sz w:val="28"/>
          <w:szCs w:val="28"/>
          <w:lang w:val="uk-UA"/>
        </w:rPr>
        <w:t>ь</w:t>
      </w:r>
      <w:r w:rsidRPr="00571D29">
        <w:rPr>
          <w:rFonts w:ascii="Times New Roman" w:hAnsi="Times New Roman"/>
          <w:sz w:val="28"/>
          <w:szCs w:val="28"/>
          <w:lang w:val="uk-UA"/>
        </w:rPr>
        <w:t xml:space="preserve">кості, як і багатьох інших особистісних характеристик, значною мірою визначається реалізацією у виховному та навчальному процесі різних підходів. Таких, як системний підхід, який передбачає розгляд відкритого процесу в його постійному розвитку й саморозвитку. </w:t>
      </w:r>
      <w:proofErr w:type="spellStart"/>
      <w:r w:rsidRPr="00571D29">
        <w:rPr>
          <w:rFonts w:ascii="Times New Roman" w:hAnsi="Times New Roman"/>
          <w:sz w:val="28"/>
          <w:szCs w:val="28"/>
          <w:lang w:val="uk-UA"/>
        </w:rPr>
        <w:t>Діяльнісний</w:t>
      </w:r>
      <w:proofErr w:type="spellEnd"/>
      <w:r w:rsidRPr="00571D29">
        <w:rPr>
          <w:rFonts w:ascii="Times New Roman" w:hAnsi="Times New Roman"/>
          <w:sz w:val="28"/>
          <w:szCs w:val="28"/>
          <w:lang w:val="uk-UA"/>
        </w:rPr>
        <w:t xml:space="preserve"> підхід, відповідно якого особистість дитини формується, якщо вона бере реальну участь у діяльності, в якій апробуються, перевіряються на практиці громадянські цінності. </w:t>
      </w:r>
      <w:proofErr w:type="spellStart"/>
      <w:r w:rsidRPr="00571D29">
        <w:rPr>
          <w:rFonts w:ascii="Times New Roman" w:hAnsi="Times New Roman"/>
          <w:sz w:val="28"/>
          <w:szCs w:val="28"/>
          <w:lang w:val="uk-UA"/>
        </w:rPr>
        <w:t>Особистісно</w:t>
      </w:r>
      <w:proofErr w:type="spellEnd"/>
      <w:r w:rsidRPr="00571D29">
        <w:rPr>
          <w:rFonts w:ascii="Times New Roman" w:hAnsi="Times New Roman"/>
          <w:sz w:val="28"/>
          <w:szCs w:val="28"/>
          <w:lang w:val="uk-UA"/>
        </w:rPr>
        <w:t xml:space="preserve"> орієнтований підхід, коли в центрі </w:t>
      </w:r>
      <w:proofErr w:type="spellStart"/>
      <w:r w:rsidRPr="00571D29">
        <w:rPr>
          <w:rFonts w:ascii="Times New Roman" w:hAnsi="Times New Roman"/>
          <w:sz w:val="28"/>
          <w:szCs w:val="28"/>
          <w:lang w:val="uk-UA"/>
        </w:rPr>
        <w:t>освітньо-виховного</w:t>
      </w:r>
      <w:proofErr w:type="spellEnd"/>
      <w:r w:rsidRPr="00571D29">
        <w:rPr>
          <w:rFonts w:ascii="Times New Roman" w:hAnsi="Times New Roman"/>
          <w:sz w:val="28"/>
          <w:szCs w:val="28"/>
          <w:lang w:val="uk-UA"/>
        </w:rPr>
        <w:t xml:space="preserve"> процесу – інтерес дитини, її потреби і можливості. Лише через таку ієрархію ціннісних підходів: людини (особистість) – народ (культура, історія, освіта) – держава (суспільство) можна реалізувати перспективну й демократичну модель виховання в дусі громадянс</w:t>
      </w:r>
      <w:r>
        <w:rPr>
          <w:rFonts w:ascii="Times New Roman" w:hAnsi="Times New Roman"/>
          <w:sz w:val="28"/>
          <w:szCs w:val="28"/>
          <w:lang w:val="uk-UA"/>
        </w:rPr>
        <w:t>ь</w:t>
      </w:r>
      <w:r w:rsidRPr="00571D29">
        <w:rPr>
          <w:rFonts w:ascii="Times New Roman" w:hAnsi="Times New Roman"/>
          <w:sz w:val="28"/>
          <w:szCs w:val="28"/>
          <w:lang w:val="uk-UA"/>
        </w:rPr>
        <w:t xml:space="preserve">кості. </w:t>
      </w:r>
    </w:p>
    <w:p w:rsidR="009F1598"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У сучасних умовах особливого значення набуває процес морального виховання дітей у </w:t>
      </w:r>
      <w:r>
        <w:rPr>
          <w:rFonts w:ascii="Times New Roman" w:hAnsi="Times New Roman"/>
          <w:sz w:val="28"/>
          <w:szCs w:val="28"/>
          <w:lang w:val="uk-UA"/>
        </w:rPr>
        <w:t>позашкіль</w:t>
      </w:r>
      <w:r w:rsidRPr="00571D29">
        <w:rPr>
          <w:rFonts w:ascii="Times New Roman" w:hAnsi="Times New Roman"/>
          <w:sz w:val="28"/>
          <w:szCs w:val="28"/>
          <w:lang w:val="uk-UA"/>
        </w:rPr>
        <w:t>ному навчально</w:t>
      </w:r>
      <w:r>
        <w:rPr>
          <w:rFonts w:ascii="Times New Roman" w:hAnsi="Times New Roman"/>
          <w:sz w:val="28"/>
          <w:szCs w:val="28"/>
          <w:lang w:val="uk-UA"/>
        </w:rPr>
        <w:t>му закладі.</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В.О.Сухомлинський зазначав, що морально вихована людина – це людина, здатна відчувати і співчувати, аналізувати життєві явища та естетичні об’єкти, знати засади духовно-практичного освоєння дійсності та керуватися цими принципами у повсякденному житті. Музика, мелодія, краса музичних звуків – важливий засіб морального та розумового виховання людини, джерело благородства серця і чистоти душі. </w:t>
      </w:r>
    </w:p>
    <w:p w:rsidR="009F1598" w:rsidRPr="00571D29" w:rsidRDefault="009F1598" w:rsidP="009F1598">
      <w:pPr>
        <w:pStyle w:val="a6"/>
        <w:widowControl w:val="0"/>
        <w:ind w:firstLine="708"/>
        <w:jc w:val="both"/>
        <w:rPr>
          <w:rFonts w:ascii="Times New Roman" w:hAnsi="Times New Roman"/>
          <w:sz w:val="28"/>
          <w:szCs w:val="28"/>
          <w:lang w:val="uk-UA"/>
        </w:rPr>
      </w:pPr>
      <w:r>
        <w:rPr>
          <w:rFonts w:ascii="Times New Roman" w:hAnsi="Times New Roman"/>
          <w:sz w:val="28"/>
          <w:szCs w:val="28"/>
          <w:lang w:val="uk-UA"/>
        </w:rPr>
        <w:t>Заняття музичним</w:t>
      </w:r>
      <w:r w:rsidRPr="00571D29">
        <w:rPr>
          <w:rFonts w:ascii="Times New Roman" w:hAnsi="Times New Roman"/>
          <w:sz w:val="28"/>
          <w:szCs w:val="28"/>
          <w:lang w:val="uk-UA"/>
        </w:rPr>
        <w:t xml:space="preserve"> мистецтв</w:t>
      </w:r>
      <w:r>
        <w:rPr>
          <w:rFonts w:ascii="Times New Roman" w:hAnsi="Times New Roman"/>
          <w:sz w:val="28"/>
          <w:szCs w:val="28"/>
          <w:lang w:val="uk-UA"/>
        </w:rPr>
        <w:t>ом,</w:t>
      </w:r>
      <w:r w:rsidRPr="00571D29">
        <w:rPr>
          <w:rFonts w:ascii="Times New Roman" w:hAnsi="Times New Roman"/>
          <w:sz w:val="28"/>
          <w:szCs w:val="28"/>
          <w:lang w:val="uk-UA"/>
        </w:rPr>
        <w:t xml:space="preserve"> у вихованні молодшого школяра</w:t>
      </w:r>
      <w:r>
        <w:rPr>
          <w:rFonts w:ascii="Times New Roman" w:hAnsi="Times New Roman"/>
          <w:sz w:val="28"/>
          <w:szCs w:val="28"/>
          <w:lang w:val="uk-UA"/>
        </w:rPr>
        <w:t>,</w:t>
      </w:r>
      <w:r w:rsidRPr="00571D29">
        <w:rPr>
          <w:rFonts w:ascii="Times New Roman" w:hAnsi="Times New Roman"/>
          <w:sz w:val="28"/>
          <w:szCs w:val="28"/>
          <w:lang w:val="uk-UA"/>
        </w:rPr>
        <w:t xml:space="preserve"> відіграють особливу, нічим не заміниму роль, і ця особливість витікає передусім з тієї обставини, що будь-який витвір мистецтва в самому собі містить моральний початок. Наприклад, у музиці моральний зміст - оспівування добра і засудження зла</w:t>
      </w:r>
      <w:r>
        <w:rPr>
          <w:rFonts w:ascii="Times New Roman" w:hAnsi="Times New Roman"/>
          <w:sz w:val="28"/>
          <w:szCs w:val="28"/>
          <w:lang w:val="uk-UA"/>
        </w:rPr>
        <w:t>,</w:t>
      </w:r>
      <w:r w:rsidRPr="00571D29">
        <w:rPr>
          <w:rFonts w:ascii="Times New Roman" w:hAnsi="Times New Roman"/>
          <w:sz w:val="28"/>
          <w:szCs w:val="28"/>
          <w:lang w:val="uk-UA"/>
        </w:rPr>
        <w:t xml:space="preserve"> являється</w:t>
      </w:r>
      <w:r>
        <w:rPr>
          <w:rFonts w:ascii="Times New Roman" w:hAnsi="Times New Roman"/>
          <w:sz w:val="28"/>
          <w:szCs w:val="28"/>
          <w:lang w:val="uk-UA"/>
        </w:rPr>
        <w:t xml:space="preserve"> </w:t>
      </w:r>
      <w:r w:rsidRPr="00571D29">
        <w:rPr>
          <w:rFonts w:ascii="Times New Roman" w:hAnsi="Times New Roman"/>
          <w:sz w:val="28"/>
          <w:szCs w:val="28"/>
          <w:lang w:val="uk-UA"/>
        </w:rPr>
        <w:t>сенсом його існування, основною силою його дії.</w:t>
      </w:r>
    </w:p>
    <w:p w:rsidR="009F1598"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Музика в пласті мистецтва займає особливе місце завдяки її комплексній дії на людину. Багатовіковий досвід і спеціальні дослідження </w:t>
      </w:r>
      <w:r w:rsidRPr="00571D29">
        <w:rPr>
          <w:rFonts w:ascii="Times New Roman" w:hAnsi="Times New Roman"/>
          <w:sz w:val="28"/>
          <w:szCs w:val="28"/>
          <w:lang w:val="uk-UA"/>
        </w:rPr>
        <w:lastRenderedPageBreak/>
        <w:t>показали, що музика впливає і на психіку, і на фізіологію людини, вона може чинити заспокійливу і збудливу дію, викликати різні емоції. У зв'язку з цим можна говорити про важливість музичного виховання особи, його значення для розвитку загальних психічних властивостей, таких як мислення, уява, увага, пам'ять, воля</w:t>
      </w:r>
      <w:r>
        <w:rPr>
          <w:rFonts w:ascii="Times New Roman" w:hAnsi="Times New Roman"/>
          <w:sz w:val="28"/>
          <w:szCs w:val="28"/>
          <w:lang w:val="uk-UA"/>
        </w:rPr>
        <w:t xml:space="preserve">. </w:t>
      </w:r>
    </w:p>
    <w:p w:rsidR="009F1598"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Дитину глибоко і безпосередньо хвилює краса; маленька людина наділена безмежною фантазією, вірою, вразливістю. Те, що для дорослої людини є звичайним, у дитини може пробудити яскраві враження. Дитина вміє сприймати чужий біль як свій, вона вміє співчувати, жаліти. І цю свіжість почуттів в дитині треба підтримувати. </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С.В.</w:t>
      </w:r>
      <w:r>
        <w:rPr>
          <w:rFonts w:ascii="Times New Roman" w:hAnsi="Times New Roman"/>
          <w:sz w:val="28"/>
          <w:szCs w:val="28"/>
          <w:lang w:val="uk-UA"/>
        </w:rPr>
        <w:t xml:space="preserve"> </w:t>
      </w:r>
      <w:proofErr w:type="spellStart"/>
      <w:r w:rsidRPr="00571D29">
        <w:rPr>
          <w:rFonts w:ascii="Times New Roman" w:hAnsi="Times New Roman"/>
          <w:sz w:val="28"/>
          <w:szCs w:val="28"/>
          <w:lang w:val="uk-UA"/>
        </w:rPr>
        <w:t>Михалков</w:t>
      </w:r>
      <w:proofErr w:type="spellEnd"/>
      <w:r w:rsidRPr="00571D29">
        <w:rPr>
          <w:rFonts w:ascii="Times New Roman" w:hAnsi="Times New Roman"/>
          <w:sz w:val="28"/>
          <w:szCs w:val="28"/>
          <w:lang w:val="uk-UA"/>
        </w:rPr>
        <w:t xml:space="preserve"> писав, що добре, якщо дитині буде жаль розтоптати квітку і нехай вона знає почуття жалості до беззахисної тварини, до слабкого, до хворого</w:t>
      </w:r>
      <w:r>
        <w:rPr>
          <w:rFonts w:ascii="Times New Roman" w:hAnsi="Times New Roman"/>
          <w:sz w:val="28"/>
          <w:szCs w:val="28"/>
          <w:lang w:val="uk-UA"/>
        </w:rPr>
        <w:t xml:space="preserve"> -</w:t>
      </w:r>
      <w:r w:rsidRPr="00571D29">
        <w:rPr>
          <w:rFonts w:ascii="Times New Roman" w:hAnsi="Times New Roman"/>
          <w:sz w:val="28"/>
          <w:szCs w:val="28"/>
          <w:lang w:val="uk-UA"/>
        </w:rPr>
        <w:t xml:space="preserve"> </w:t>
      </w:r>
      <w:r>
        <w:rPr>
          <w:rFonts w:ascii="Times New Roman" w:hAnsi="Times New Roman"/>
          <w:sz w:val="28"/>
          <w:szCs w:val="28"/>
          <w:lang w:val="uk-UA"/>
        </w:rPr>
        <w:t>в</w:t>
      </w:r>
      <w:r w:rsidRPr="00571D29">
        <w:rPr>
          <w:rFonts w:ascii="Times New Roman" w:hAnsi="Times New Roman"/>
          <w:sz w:val="28"/>
          <w:szCs w:val="28"/>
          <w:lang w:val="uk-UA"/>
        </w:rPr>
        <w:t xml:space="preserve">се це </w:t>
      </w:r>
      <w:r>
        <w:rPr>
          <w:rFonts w:ascii="Times New Roman" w:hAnsi="Times New Roman"/>
          <w:sz w:val="28"/>
          <w:szCs w:val="28"/>
          <w:lang w:val="uk-UA"/>
        </w:rPr>
        <w:t xml:space="preserve">говорить про </w:t>
      </w:r>
      <w:r w:rsidRPr="00571D29">
        <w:rPr>
          <w:rFonts w:ascii="Times New Roman" w:hAnsi="Times New Roman"/>
          <w:sz w:val="28"/>
          <w:szCs w:val="28"/>
          <w:lang w:val="uk-UA"/>
        </w:rPr>
        <w:t>людяність. І у ставленні до друзів, до дорослих не можна викреслювати цих емоцій. Саме на дитину можна здійснювати значний вплив за допомогою мистецтва, використовуючи здатність до уявлень, фантазію, бажання творити, любити, робити добро, вміння співчувати, емоційно сприймати, переживати, почувати.</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 Особливості музичного мистецтва, його художньо-образна природа відповідає якнайкраще потребам дитини молодшого шкільного віку. Це визначає педагогічний потенціал і значущість </w:t>
      </w:r>
      <w:r>
        <w:rPr>
          <w:rFonts w:ascii="Times New Roman" w:hAnsi="Times New Roman"/>
          <w:sz w:val="28"/>
          <w:szCs w:val="28"/>
          <w:lang w:val="uk-UA"/>
        </w:rPr>
        <w:t>гуртків художньо-</w:t>
      </w:r>
      <w:r w:rsidRPr="00571D29">
        <w:rPr>
          <w:rFonts w:ascii="Times New Roman" w:hAnsi="Times New Roman"/>
          <w:sz w:val="28"/>
          <w:szCs w:val="28"/>
          <w:lang w:val="uk-UA"/>
        </w:rPr>
        <w:t xml:space="preserve">естетичного напрямку в </w:t>
      </w:r>
      <w:r>
        <w:rPr>
          <w:rFonts w:ascii="Times New Roman" w:hAnsi="Times New Roman"/>
          <w:sz w:val="28"/>
          <w:szCs w:val="28"/>
          <w:lang w:val="uk-UA"/>
        </w:rPr>
        <w:t>поза</w:t>
      </w:r>
      <w:r w:rsidRPr="00571D29">
        <w:rPr>
          <w:rFonts w:ascii="Times New Roman" w:hAnsi="Times New Roman"/>
          <w:sz w:val="28"/>
          <w:szCs w:val="28"/>
          <w:lang w:val="uk-UA"/>
        </w:rPr>
        <w:t>шк</w:t>
      </w:r>
      <w:r>
        <w:rPr>
          <w:rFonts w:ascii="Times New Roman" w:hAnsi="Times New Roman"/>
          <w:sz w:val="28"/>
          <w:szCs w:val="28"/>
          <w:lang w:val="uk-UA"/>
        </w:rPr>
        <w:t>і</w:t>
      </w:r>
      <w:r w:rsidRPr="00571D29">
        <w:rPr>
          <w:rFonts w:ascii="Times New Roman" w:hAnsi="Times New Roman"/>
          <w:sz w:val="28"/>
          <w:szCs w:val="28"/>
          <w:lang w:val="uk-UA"/>
        </w:rPr>
        <w:t>л</w:t>
      </w:r>
      <w:r>
        <w:rPr>
          <w:rFonts w:ascii="Times New Roman" w:hAnsi="Times New Roman"/>
          <w:sz w:val="28"/>
          <w:szCs w:val="28"/>
          <w:lang w:val="uk-UA"/>
        </w:rPr>
        <w:t>ьному закладі</w:t>
      </w:r>
      <w:r w:rsidRPr="00571D29">
        <w:rPr>
          <w:rFonts w:ascii="Times New Roman" w:hAnsi="Times New Roman"/>
          <w:sz w:val="28"/>
          <w:szCs w:val="28"/>
          <w:lang w:val="uk-UA"/>
        </w:rPr>
        <w:t xml:space="preserve">. </w:t>
      </w:r>
      <w:r>
        <w:rPr>
          <w:rFonts w:ascii="Times New Roman" w:hAnsi="Times New Roman"/>
          <w:sz w:val="28"/>
          <w:szCs w:val="28"/>
          <w:lang w:val="uk-UA"/>
        </w:rPr>
        <w:t xml:space="preserve">Заняття музичним </w:t>
      </w:r>
      <w:r w:rsidRPr="00571D29">
        <w:rPr>
          <w:rFonts w:ascii="Times New Roman" w:hAnsi="Times New Roman"/>
          <w:sz w:val="28"/>
          <w:szCs w:val="28"/>
          <w:lang w:val="uk-UA"/>
        </w:rPr>
        <w:t>мистецтв</w:t>
      </w:r>
      <w:r>
        <w:rPr>
          <w:rFonts w:ascii="Times New Roman" w:hAnsi="Times New Roman"/>
          <w:sz w:val="28"/>
          <w:szCs w:val="28"/>
          <w:lang w:val="uk-UA"/>
        </w:rPr>
        <w:t>ом</w:t>
      </w:r>
      <w:r w:rsidRPr="00571D29">
        <w:rPr>
          <w:rFonts w:ascii="Times New Roman" w:hAnsi="Times New Roman"/>
          <w:sz w:val="28"/>
          <w:szCs w:val="28"/>
          <w:lang w:val="uk-UA"/>
        </w:rPr>
        <w:t xml:space="preserve"> мають бути орієнтовані не стільки на суму знань, скільки на залучення </w:t>
      </w:r>
      <w:r>
        <w:rPr>
          <w:rFonts w:ascii="Times New Roman" w:hAnsi="Times New Roman"/>
          <w:sz w:val="28"/>
          <w:szCs w:val="28"/>
          <w:lang w:val="uk-UA"/>
        </w:rPr>
        <w:t xml:space="preserve">дитини </w:t>
      </w:r>
      <w:r w:rsidRPr="00571D29">
        <w:rPr>
          <w:rFonts w:ascii="Times New Roman" w:hAnsi="Times New Roman"/>
          <w:sz w:val="28"/>
          <w:szCs w:val="28"/>
          <w:lang w:val="uk-UA"/>
        </w:rPr>
        <w:t xml:space="preserve">до музичної діяльності, на становлення </w:t>
      </w:r>
      <w:r>
        <w:rPr>
          <w:rFonts w:ascii="Times New Roman" w:hAnsi="Times New Roman"/>
          <w:sz w:val="28"/>
          <w:szCs w:val="28"/>
          <w:lang w:val="uk-UA"/>
        </w:rPr>
        <w:t xml:space="preserve">її як </w:t>
      </w:r>
      <w:r w:rsidRPr="00571D29">
        <w:rPr>
          <w:rFonts w:ascii="Times New Roman" w:hAnsi="Times New Roman"/>
          <w:sz w:val="28"/>
          <w:szCs w:val="28"/>
          <w:lang w:val="uk-UA"/>
        </w:rPr>
        <w:t>особи</w:t>
      </w:r>
      <w:r>
        <w:rPr>
          <w:rFonts w:ascii="Times New Roman" w:hAnsi="Times New Roman"/>
          <w:sz w:val="28"/>
          <w:szCs w:val="28"/>
          <w:lang w:val="uk-UA"/>
        </w:rPr>
        <w:t>стості</w:t>
      </w:r>
      <w:r w:rsidRPr="00571D29">
        <w:rPr>
          <w:rFonts w:ascii="Times New Roman" w:hAnsi="Times New Roman"/>
          <w:sz w:val="28"/>
          <w:szCs w:val="28"/>
          <w:lang w:val="uk-UA"/>
        </w:rPr>
        <w:t>.</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Серед принципів, яких слід додержуватися у процесі громадянського виховання особистості на </w:t>
      </w:r>
      <w:r>
        <w:rPr>
          <w:rFonts w:ascii="Times New Roman" w:hAnsi="Times New Roman"/>
          <w:sz w:val="28"/>
          <w:szCs w:val="28"/>
          <w:lang w:val="uk-UA"/>
        </w:rPr>
        <w:t>з</w:t>
      </w:r>
      <w:r w:rsidRPr="00571D29">
        <w:rPr>
          <w:rFonts w:ascii="Times New Roman" w:hAnsi="Times New Roman"/>
          <w:sz w:val="28"/>
          <w:szCs w:val="28"/>
          <w:lang w:val="uk-UA"/>
        </w:rPr>
        <w:t>а</w:t>
      </w:r>
      <w:r>
        <w:rPr>
          <w:rFonts w:ascii="Times New Roman" w:hAnsi="Times New Roman"/>
          <w:sz w:val="28"/>
          <w:szCs w:val="28"/>
          <w:lang w:val="uk-UA"/>
        </w:rPr>
        <w:t>няття</w:t>
      </w:r>
      <w:r w:rsidRPr="00571D29">
        <w:rPr>
          <w:rFonts w:ascii="Times New Roman" w:hAnsi="Times New Roman"/>
          <w:sz w:val="28"/>
          <w:szCs w:val="28"/>
          <w:lang w:val="uk-UA"/>
        </w:rPr>
        <w:t>х естетичного циклу</w:t>
      </w:r>
      <w:r>
        <w:rPr>
          <w:rFonts w:ascii="Times New Roman" w:hAnsi="Times New Roman"/>
          <w:sz w:val="28"/>
          <w:szCs w:val="28"/>
          <w:lang w:val="uk-UA"/>
        </w:rPr>
        <w:t>,</w:t>
      </w:r>
      <w:r w:rsidRPr="00571D29">
        <w:rPr>
          <w:rFonts w:ascii="Times New Roman" w:hAnsi="Times New Roman"/>
          <w:sz w:val="28"/>
          <w:szCs w:val="28"/>
          <w:lang w:val="uk-UA"/>
        </w:rPr>
        <w:t xml:space="preserve"> можна назвати такі:</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 гуманізацію та демократизацію виховного процесу, що передбачає рівноправність, їх взаємоповагу, переважаючу діалогічність взаємодії, викликає у </w:t>
      </w:r>
      <w:r>
        <w:rPr>
          <w:rFonts w:ascii="Times New Roman" w:hAnsi="Times New Roman"/>
          <w:sz w:val="28"/>
          <w:szCs w:val="28"/>
          <w:lang w:val="uk-UA"/>
        </w:rPr>
        <w:t>вихова</w:t>
      </w:r>
      <w:r w:rsidRPr="00571D29">
        <w:rPr>
          <w:rFonts w:ascii="Times New Roman" w:hAnsi="Times New Roman"/>
          <w:sz w:val="28"/>
          <w:szCs w:val="28"/>
          <w:lang w:val="uk-UA"/>
        </w:rPr>
        <w:t>н</w:t>
      </w:r>
      <w:r>
        <w:rPr>
          <w:rFonts w:ascii="Times New Roman" w:hAnsi="Times New Roman"/>
          <w:sz w:val="28"/>
          <w:szCs w:val="28"/>
          <w:lang w:val="uk-UA"/>
        </w:rPr>
        <w:t>ц</w:t>
      </w:r>
      <w:r w:rsidRPr="00571D29">
        <w:rPr>
          <w:rFonts w:ascii="Times New Roman" w:hAnsi="Times New Roman"/>
          <w:sz w:val="28"/>
          <w:szCs w:val="28"/>
          <w:lang w:val="uk-UA"/>
        </w:rPr>
        <w:t xml:space="preserve">ів позитивну налаштованість на </w:t>
      </w:r>
      <w:r>
        <w:rPr>
          <w:rFonts w:ascii="Times New Roman" w:hAnsi="Times New Roman"/>
          <w:sz w:val="28"/>
          <w:szCs w:val="28"/>
          <w:lang w:val="uk-UA"/>
        </w:rPr>
        <w:t xml:space="preserve">заняття </w:t>
      </w:r>
      <w:r w:rsidRPr="00571D29">
        <w:rPr>
          <w:rFonts w:ascii="Times New Roman" w:hAnsi="Times New Roman"/>
          <w:sz w:val="28"/>
          <w:szCs w:val="28"/>
          <w:lang w:val="uk-UA"/>
        </w:rPr>
        <w:t xml:space="preserve">та </w:t>
      </w:r>
      <w:r>
        <w:rPr>
          <w:rFonts w:ascii="Times New Roman" w:hAnsi="Times New Roman"/>
          <w:sz w:val="28"/>
          <w:szCs w:val="28"/>
          <w:lang w:val="uk-UA"/>
        </w:rPr>
        <w:t>п</w:t>
      </w:r>
      <w:r w:rsidRPr="00571D29">
        <w:rPr>
          <w:rFonts w:ascii="Times New Roman" w:hAnsi="Times New Roman"/>
          <w:sz w:val="28"/>
          <w:szCs w:val="28"/>
          <w:lang w:val="uk-UA"/>
        </w:rPr>
        <w:t>е</w:t>
      </w:r>
      <w:r>
        <w:rPr>
          <w:rFonts w:ascii="Times New Roman" w:hAnsi="Times New Roman"/>
          <w:sz w:val="28"/>
          <w:szCs w:val="28"/>
          <w:lang w:val="uk-UA"/>
        </w:rPr>
        <w:t>дагога</w:t>
      </w:r>
      <w:r w:rsidRPr="00571D29">
        <w:rPr>
          <w:rFonts w:ascii="Times New Roman" w:hAnsi="Times New Roman"/>
          <w:sz w:val="28"/>
          <w:szCs w:val="28"/>
          <w:lang w:val="uk-UA"/>
        </w:rPr>
        <w:t>, відкритість до сприймання громадянських цінностей</w:t>
      </w:r>
      <w:r>
        <w:rPr>
          <w:rFonts w:ascii="Times New Roman" w:hAnsi="Times New Roman"/>
          <w:sz w:val="28"/>
          <w:szCs w:val="28"/>
          <w:lang w:val="uk-UA"/>
        </w:rPr>
        <w:t xml:space="preserve"> таких як</w:t>
      </w:r>
      <w:r w:rsidRPr="00571D29">
        <w:rPr>
          <w:rFonts w:ascii="Times New Roman" w:hAnsi="Times New Roman"/>
          <w:sz w:val="28"/>
          <w:szCs w:val="28"/>
          <w:lang w:val="uk-UA"/>
        </w:rPr>
        <w:t xml:space="preserve"> щир</w:t>
      </w:r>
      <w:r>
        <w:rPr>
          <w:rFonts w:ascii="Times New Roman" w:hAnsi="Times New Roman"/>
          <w:sz w:val="28"/>
          <w:szCs w:val="28"/>
          <w:lang w:val="uk-UA"/>
        </w:rPr>
        <w:t>і</w:t>
      </w:r>
      <w:r w:rsidRPr="00571D29">
        <w:rPr>
          <w:rFonts w:ascii="Times New Roman" w:hAnsi="Times New Roman"/>
          <w:sz w:val="28"/>
          <w:szCs w:val="28"/>
          <w:lang w:val="uk-UA"/>
        </w:rPr>
        <w:t>ст</w:t>
      </w:r>
      <w:r>
        <w:rPr>
          <w:rFonts w:ascii="Times New Roman" w:hAnsi="Times New Roman"/>
          <w:sz w:val="28"/>
          <w:szCs w:val="28"/>
          <w:lang w:val="uk-UA"/>
        </w:rPr>
        <w:t>ь</w:t>
      </w:r>
      <w:r w:rsidRPr="00571D29">
        <w:rPr>
          <w:rFonts w:ascii="Times New Roman" w:hAnsi="Times New Roman"/>
          <w:sz w:val="28"/>
          <w:szCs w:val="28"/>
          <w:lang w:val="uk-UA"/>
        </w:rPr>
        <w:t>, доброт</w:t>
      </w:r>
      <w:r>
        <w:rPr>
          <w:rFonts w:ascii="Times New Roman" w:hAnsi="Times New Roman"/>
          <w:sz w:val="28"/>
          <w:szCs w:val="28"/>
          <w:lang w:val="uk-UA"/>
        </w:rPr>
        <w:t>а</w:t>
      </w:r>
      <w:r w:rsidRPr="00571D29">
        <w:rPr>
          <w:rFonts w:ascii="Times New Roman" w:hAnsi="Times New Roman"/>
          <w:sz w:val="28"/>
          <w:szCs w:val="28"/>
          <w:lang w:val="uk-UA"/>
        </w:rPr>
        <w:t>, справедлив</w:t>
      </w:r>
      <w:r>
        <w:rPr>
          <w:rFonts w:ascii="Times New Roman" w:hAnsi="Times New Roman"/>
          <w:sz w:val="28"/>
          <w:szCs w:val="28"/>
          <w:lang w:val="uk-UA"/>
        </w:rPr>
        <w:t>і</w:t>
      </w:r>
      <w:r w:rsidRPr="00571D29">
        <w:rPr>
          <w:rFonts w:ascii="Times New Roman" w:hAnsi="Times New Roman"/>
          <w:sz w:val="28"/>
          <w:szCs w:val="28"/>
          <w:lang w:val="uk-UA"/>
        </w:rPr>
        <w:t>ст</w:t>
      </w:r>
      <w:r>
        <w:rPr>
          <w:rFonts w:ascii="Times New Roman" w:hAnsi="Times New Roman"/>
          <w:sz w:val="28"/>
          <w:szCs w:val="28"/>
          <w:lang w:val="uk-UA"/>
        </w:rPr>
        <w:t>ь</w:t>
      </w:r>
      <w:r w:rsidRPr="00571D29">
        <w:rPr>
          <w:rFonts w:ascii="Times New Roman" w:hAnsi="Times New Roman"/>
          <w:sz w:val="28"/>
          <w:szCs w:val="28"/>
          <w:lang w:val="uk-UA"/>
        </w:rPr>
        <w:t xml:space="preserve"> тощо;</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 </w:t>
      </w:r>
      <w:proofErr w:type="spellStart"/>
      <w:r w:rsidRPr="00571D29">
        <w:rPr>
          <w:rFonts w:ascii="Times New Roman" w:hAnsi="Times New Roman"/>
          <w:sz w:val="28"/>
          <w:szCs w:val="28"/>
          <w:lang w:val="uk-UA"/>
        </w:rPr>
        <w:t>самоактивність</w:t>
      </w:r>
      <w:proofErr w:type="spellEnd"/>
      <w:r w:rsidRPr="00571D29">
        <w:rPr>
          <w:rFonts w:ascii="Times New Roman" w:hAnsi="Times New Roman"/>
          <w:sz w:val="28"/>
          <w:szCs w:val="28"/>
          <w:lang w:val="uk-UA"/>
        </w:rPr>
        <w:t xml:space="preserve"> та саморегуляцію формують здатність до критичності й самокритичності, прийняття самостійних рішень під час творчої роботи;</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комплексну і міждисциплінарну інтегрованість, що є основною ідеєю курсу «Мистецтво». Ці принципи передбачають установленню у вихованні дитини тісної взаємодії та поєднання навчального і виховного процесу, п</w:t>
      </w:r>
      <w:r>
        <w:rPr>
          <w:rFonts w:ascii="Times New Roman" w:hAnsi="Times New Roman"/>
          <w:sz w:val="28"/>
          <w:szCs w:val="28"/>
          <w:lang w:val="uk-UA"/>
        </w:rPr>
        <w:t>оєднання різних видів мистецтва</w:t>
      </w:r>
      <w:r w:rsidRPr="00571D29">
        <w:rPr>
          <w:rFonts w:ascii="Times New Roman" w:hAnsi="Times New Roman"/>
          <w:sz w:val="28"/>
          <w:szCs w:val="28"/>
          <w:lang w:val="uk-UA"/>
        </w:rPr>
        <w:t>, що приводить дитину до думки про цілісність і неповторність світу навкруги неї;</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 </w:t>
      </w:r>
      <w:proofErr w:type="spellStart"/>
      <w:r w:rsidRPr="00571D29">
        <w:rPr>
          <w:rFonts w:ascii="Times New Roman" w:hAnsi="Times New Roman"/>
          <w:sz w:val="28"/>
          <w:szCs w:val="28"/>
          <w:lang w:val="uk-UA"/>
        </w:rPr>
        <w:t>культуровідповідність</w:t>
      </w:r>
      <w:proofErr w:type="spellEnd"/>
      <w:r w:rsidRPr="00571D29">
        <w:rPr>
          <w:rFonts w:ascii="Times New Roman" w:hAnsi="Times New Roman"/>
          <w:sz w:val="28"/>
          <w:szCs w:val="28"/>
          <w:lang w:val="uk-UA"/>
        </w:rPr>
        <w:t xml:space="preserve">, що розкривається на </w:t>
      </w:r>
      <w:r>
        <w:rPr>
          <w:rFonts w:ascii="Times New Roman" w:hAnsi="Times New Roman"/>
          <w:sz w:val="28"/>
          <w:szCs w:val="28"/>
          <w:lang w:val="uk-UA"/>
        </w:rPr>
        <w:t>заняття</w:t>
      </w:r>
      <w:r w:rsidRPr="00571D29">
        <w:rPr>
          <w:rFonts w:ascii="Times New Roman" w:hAnsi="Times New Roman"/>
          <w:sz w:val="28"/>
          <w:szCs w:val="28"/>
          <w:lang w:val="uk-UA"/>
        </w:rPr>
        <w:t>х естетичного циклу через органічну єдність громадянського виховання з історією та культурою народу, його мовою, народними традиціями та звичаями, забезпечує духовну єдність, наступність і спадкоємність поколінь;</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 - </w:t>
      </w:r>
      <w:proofErr w:type="spellStart"/>
      <w:r w:rsidRPr="00571D29">
        <w:rPr>
          <w:rFonts w:ascii="Times New Roman" w:hAnsi="Times New Roman"/>
          <w:sz w:val="28"/>
          <w:szCs w:val="28"/>
          <w:lang w:val="uk-UA"/>
        </w:rPr>
        <w:t>інтеркультурність</w:t>
      </w:r>
      <w:proofErr w:type="spellEnd"/>
      <w:r w:rsidRPr="00571D29">
        <w:rPr>
          <w:rFonts w:ascii="Times New Roman" w:hAnsi="Times New Roman"/>
          <w:sz w:val="28"/>
          <w:szCs w:val="28"/>
          <w:lang w:val="uk-UA"/>
        </w:rPr>
        <w:t xml:space="preserve">, що передбачає інтегрованість української національної культури в контексті загальнодержавних, європейських і світових цінностей у загальнолюдську культуру. На кращих мистецьких прикладах української культури та культури інших народів у дитини розвивається здатність зберігати свою національну ідентичність, бо вона </w:t>
      </w:r>
      <w:r w:rsidRPr="00571D29">
        <w:rPr>
          <w:rFonts w:ascii="Times New Roman" w:hAnsi="Times New Roman"/>
          <w:sz w:val="28"/>
          <w:szCs w:val="28"/>
          <w:lang w:val="uk-UA"/>
        </w:rPr>
        <w:lastRenderedPageBreak/>
        <w:t>глибоко усвідомлює національну культуру як невід`ємну складову культури світової.</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Вплив музики безпосередньо впливає на почуття дитини, формує його моральне обличчя. Дія музики буває часом сильнішою, ніж умовляння або вказівки. Знайомлячи дітей з творами різного емоційного освітнього змісту, ми спонукаємо їх до співпереживання. Пісня </w:t>
      </w:r>
      <w:r>
        <w:rPr>
          <w:rFonts w:ascii="Times New Roman" w:hAnsi="Times New Roman"/>
          <w:sz w:val="28"/>
          <w:szCs w:val="28"/>
          <w:lang w:val="uk-UA"/>
        </w:rPr>
        <w:t xml:space="preserve">та інструментальна музика </w:t>
      </w:r>
      <w:r w:rsidRPr="00571D29">
        <w:rPr>
          <w:rFonts w:ascii="Times New Roman" w:hAnsi="Times New Roman"/>
          <w:sz w:val="28"/>
          <w:szCs w:val="28"/>
          <w:lang w:val="uk-UA"/>
        </w:rPr>
        <w:t>про рідний край спонукає почуття любові до Батьківщини; хороводи, пісні, танці різних народів викликають інтерес до їх звичаїв, виховують інтернаціональні почуття; жанрове багатство музики допомагає сприйняти героїчні образи і ліричний настрій, веселий гумор. Формування національної свідомості – робота багатопланова,</w:t>
      </w:r>
      <w:r>
        <w:rPr>
          <w:rFonts w:ascii="Times New Roman" w:hAnsi="Times New Roman"/>
          <w:sz w:val="28"/>
          <w:szCs w:val="28"/>
          <w:lang w:val="uk-UA"/>
        </w:rPr>
        <w:t xml:space="preserve"> </w:t>
      </w:r>
      <w:r w:rsidRPr="00571D29">
        <w:rPr>
          <w:rFonts w:ascii="Times New Roman" w:hAnsi="Times New Roman"/>
          <w:sz w:val="28"/>
          <w:szCs w:val="28"/>
          <w:lang w:val="uk-UA"/>
        </w:rPr>
        <w:t>яка інтегрується в різні напрямки освітньої діяльності.</w:t>
      </w:r>
    </w:p>
    <w:p w:rsidR="009F1598"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Основними завданнями цих напрямків є: розвиток творчості, художньо-естетичного смаку засобами українського національного мистецтва; виховання любові до Батьківщини; ознайомлення з історією українського народу,</w:t>
      </w:r>
      <w:r>
        <w:rPr>
          <w:rFonts w:ascii="Times New Roman" w:hAnsi="Times New Roman"/>
          <w:sz w:val="28"/>
          <w:szCs w:val="28"/>
          <w:lang w:val="uk-UA"/>
        </w:rPr>
        <w:t xml:space="preserve"> </w:t>
      </w:r>
      <w:r w:rsidRPr="00571D29">
        <w:rPr>
          <w:rFonts w:ascii="Times New Roman" w:hAnsi="Times New Roman"/>
          <w:sz w:val="28"/>
          <w:szCs w:val="28"/>
          <w:lang w:val="uk-UA"/>
        </w:rPr>
        <w:t>його звичаями, традиціями,</w:t>
      </w:r>
      <w:r>
        <w:rPr>
          <w:rFonts w:ascii="Times New Roman" w:hAnsi="Times New Roman"/>
          <w:sz w:val="28"/>
          <w:szCs w:val="28"/>
          <w:lang w:val="uk-UA"/>
        </w:rPr>
        <w:t xml:space="preserve"> </w:t>
      </w:r>
      <w:r w:rsidRPr="00571D29">
        <w:rPr>
          <w:rFonts w:ascii="Times New Roman" w:hAnsi="Times New Roman"/>
          <w:sz w:val="28"/>
          <w:szCs w:val="28"/>
          <w:lang w:val="uk-UA"/>
        </w:rPr>
        <w:t>побутом; створення системи змістовного дозвілля з використанням українських звичаїв,</w:t>
      </w:r>
      <w:r>
        <w:rPr>
          <w:rFonts w:ascii="Times New Roman" w:hAnsi="Times New Roman"/>
          <w:sz w:val="28"/>
          <w:szCs w:val="28"/>
          <w:lang w:val="uk-UA"/>
        </w:rPr>
        <w:t xml:space="preserve"> </w:t>
      </w:r>
      <w:r w:rsidRPr="00571D29">
        <w:rPr>
          <w:rFonts w:ascii="Times New Roman" w:hAnsi="Times New Roman"/>
          <w:sz w:val="28"/>
          <w:szCs w:val="28"/>
          <w:lang w:val="uk-UA"/>
        </w:rPr>
        <w:t xml:space="preserve">обрядів, традиційних свят. Наприклад: на </w:t>
      </w:r>
      <w:r>
        <w:rPr>
          <w:rFonts w:ascii="Times New Roman" w:hAnsi="Times New Roman"/>
          <w:sz w:val="28"/>
          <w:szCs w:val="28"/>
          <w:lang w:val="uk-UA"/>
        </w:rPr>
        <w:t>заняття</w:t>
      </w:r>
      <w:r w:rsidRPr="00571D29">
        <w:rPr>
          <w:rFonts w:ascii="Times New Roman" w:hAnsi="Times New Roman"/>
          <w:sz w:val="28"/>
          <w:szCs w:val="28"/>
          <w:lang w:val="uk-UA"/>
        </w:rPr>
        <w:t xml:space="preserve">х 1 </w:t>
      </w:r>
      <w:r>
        <w:rPr>
          <w:rFonts w:ascii="Times New Roman" w:hAnsi="Times New Roman"/>
          <w:sz w:val="28"/>
          <w:szCs w:val="28"/>
          <w:lang w:val="uk-UA"/>
        </w:rPr>
        <w:t xml:space="preserve">року навчання початкового рівня </w:t>
      </w:r>
      <w:r w:rsidRPr="00571D29">
        <w:rPr>
          <w:rFonts w:ascii="Times New Roman" w:hAnsi="Times New Roman"/>
          <w:sz w:val="28"/>
          <w:szCs w:val="28"/>
          <w:lang w:val="uk-UA"/>
        </w:rPr>
        <w:t xml:space="preserve">ми роздивляємось поняття народна музика, знайомимось з українськими музичними інструментами, з українським театром. На </w:t>
      </w:r>
      <w:r>
        <w:rPr>
          <w:rFonts w:ascii="Times New Roman" w:hAnsi="Times New Roman"/>
          <w:sz w:val="28"/>
          <w:szCs w:val="28"/>
          <w:lang w:val="uk-UA"/>
        </w:rPr>
        <w:t xml:space="preserve">заняттях </w:t>
      </w:r>
      <w:r w:rsidRPr="00571D29">
        <w:rPr>
          <w:rFonts w:ascii="Times New Roman" w:hAnsi="Times New Roman"/>
          <w:sz w:val="28"/>
          <w:szCs w:val="28"/>
          <w:lang w:val="uk-UA"/>
        </w:rPr>
        <w:t xml:space="preserve">2 </w:t>
      </w:r>
      <w:r>
        <w:rPr>
          <w:rFonts w:ascii="Times New Roman" w:hAnsi="Times New Roman"/>
          <w:sz w:val="28"/>
          <w:szCs w:val="28"/>
          <w:lang w:val="uk-UA"/>
        </w:rPr>
        <w:t>року навчання початкового рівня</w:t>
      </w:r>
      <w:r w:rsidRPr="00571D29">
        <w:rPr>
          <w:rFonts w:ascii="Times New Roman" w:hAnsi="Times New Roman"/>
          <w:sz w:val="28"/>
          <w:szCs w:val="28"/>
          <w:lang w:val="uk-UA"/>
        </w:rPr>
        <w:t xml:space="preserve"> ми поглиблюємо знання вивчаючи теми </w:t>
      </w:r>
      <w:r>
        <w:rPr>
          <w:rFonts w:ascii="Times New Roman" w:hAnsi="Times New Roman"/>
          <w:sz w:val="28"/>
          <w:szCs w:val="28"/>
          <w:lang w:val="uk-UA"/>
        </w:rPr>
        <w:t xml:space="preserve">української музичної літератури, зокрема автобіографії і музичні твори М. Лисенко (1842-1912), Б. Лятошинського (1895-1968), М. Леонтовича (1877-1921) </w:t>
      </w:r>
    </w:p>
    <w:p w:rsidR="009F1598" w:rsidRPr="00C94EA3" w:rsidRDefault="009F1598" w:rsidP="009F1598">
      <w:pPr>
        <w:pStyle w:val="a6"/>
        <w:widowControl w:val="0"/>
        <w:spacing w:line="360" w:lineRule="auto"/>
        <w:ind w:hanging="12"/>
        <w:jc w:val="center"/>
        <w:rPr>
          <w:lang w:val="uk-UA"/>
        </w:rPr>
      </w:pPr>
      <w:r>
        <w:rPr>
          <w:noProof/>
        </w:rPr>
        <w:drawing>
          <wp:inline distT="0" distB="0" distL="0" distR="0">
            <wp:extent cx="860425" cy="1258570"/>
            <wp:effectExtent l="0" t="0" r="0" b="0"/>
            <wp:docPr id="23" name="Рисунок 23" descr="100px-%D0%9B%D0%B8%D1%81%D0%B5%D0%BD%D0%BA%D0%BE_%D0%9C%D0%B8%D0%BA%D0%BE%D0%BB%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px-%D0%9B%D0%B8%D1%81%D0%B5%D0%BD%D0%BA%D0%BE_%D0%9C%D0%B8%D0%BA%D0%BE%D0%BB%D0%B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0425" cy="1258570"/>
                    </a:xfrm>
                    <a:prstGeom prst="rect">
                      <a:avLst/>
                    </a:prstGeom>
                    <a:noFill/>
                    <a:ln>
                      <a:noFill/>
                    </a:ln>
                  </pic:spPr>
                </pic:pic>
              </a:graphicData>
            </a:graphic>
          </wp:inline>
        </w:drawing>
      </w:r>
      <w:r>
        <w:rPr>
          <w:lang w:val="uk-UA"/>
        </w:rPr>
        <w:t xml:space="preserve">                               </w:t>
      </w:r>
      <w:r>
        <w:rPr>
          <w:noProof/>
        </w:rPr>
        <w:drawing>
          <wp:inline distT="0" distB="0" distL="0" distR="0">
            <wp:extent cx="892810" cy="1226185"/>
            <wp:effectExtent l="0" t="0" r="2540" b="0"/>
            <wp:docPr id="22" name="Рисунок 22" descr="100px-Liatosh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px-Liatoshins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2810" cy="1226185"/>
                    </a:xfrm>
                    <a:prstGeom prst="rect">
                      <a:avLst/>
                    </a:prstGeom>
                    <a:noFill/>
                    <a:ln>
                      <a:noFill/>
                    </a:ln>
                  </pic:spPr>
                </pic:pic>
              </a:graphicData>
            </a:graphic>
          </wp:inline>
        </w:drawing>
      </w:r>
      <w:r>
        <w:rPr>
          <w:lang w:val="uk-UA"/>
        </w:rPr>
        <w:t xml:space="preserve">                             </w:t>
      </w:r>
      <w:r>
        <w:rPr>
          <w:noProof/>
        </w:rPr>
        <w:drawing>
          <wp:inline distT="0" distB="0" distL="0" distR="0">
            <wp:extent cx="838835" cy="1226185"/>
            <wp:effectExtent l="0" t="0" r="0" b="0"/>
            <wp:docPr id="21" name="Рисунок 21" descr="100px-Mykola_leontov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px-Mykola_leontovy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835" cy="1226185"/>
                    </a:xfrm>
                    <a:prstGeom prst="rect">
                      <a:avLst/>
                    </a:prstGeom>
                    <a:noFill/>
                    <a:ln>
                      <a:noFill/>
                    </a:ln>
                  </pic:spPr>
                </pic:pic>
              </a:graphicData>
            </a:graphic>
          </wp:inline>
        </w:drawing>
      </w:r>
      <w:r>
        <w:rPr>
          <w:lang w:val="uk-UA"/>
        </w:rPr>
        <w:t xml:space="preserve"> </w:t>
      </w:r>
    </w:p>
    <w:p w:rsidR="009F1598" w:rsidRPr="00C94EA3" w:rsidRDefault="009F1598" w:rsidP="009F1598">
      <w:pPr>
        <w:pStyle w:val="a6"/>
        <w:widowControl w:val="0"/>
        <w:tabs>
          <w:tab w:val="left" w:pos="3420"/>
        </w:tabs>
        <w:spacing w:line="360" w:lineRule="auto"/>
        <w:jc w:val="both"/>
        <w:rPr>
          <w:rFonts w:ascii="Times New Roman" w:hAnsi="Times New Roman"/>
          <w:i/>
          <w:sz w:val="24"/>
          <w:szCs w:val="24"/>
          <w:lang w:val="uk-UA"/>
        </w:rPr>
      </w:pPr>
      <w:r w:rsidRPr="00C94EA3">
        <w:rPr>
          <w:rFonts w:ascii="Times New Roman" w:hAnsi="Times New Roman"/>
          <w:i/>
          <w:sz w:val="24"/>
          <w:szCs w:val="24"/>
          <w:lang w:val="uk-UA"/>
        </w:rPr>
        <w:t xml:space="preserve">        </w:t>
      </w:r>
      <w:r>
        <w:rPr>
          <w:rFonts w:ascii="Times New Roman" w:hAnsi="Times New Roman"/>
          <w:i/>
          <w:sz w:val="24"/>
          <w:szCs w:val="24"/>
          <w:lang w:val="uk-UA"/>
        </w:rPr>
        <w:t xml:space="preserve">               </w:t>
      </w:r>
      <w:r w:rsidRPr="00C94EA3">
        <w:rPr>
          <w:rFonts w:ascii="Times New Roman" w:hAnsi="Times New Roman"/>
          <w:i/>
          <w:sz w:val="24"/>
          <w:szCs w:val="24"/>
          <w:lang w:val="uk-UA"/>
        </w:rPr>
        <w:t xml:space="preserve">М. Лисенко     </w:t>
      </w:r>
      <w:r>
        <w:rPr>
          <w:rFonts w:ascii="Times New Roman" w:hAnsi="Times New Roman"/>
          <w:i/>
          <w:sz w:val="24"/>
          <w:szCs w:val="24"/>
          <w:lang w:val="uk-UA"/>
        </w:rPr>
        <w:t xml:space="preserve">                   </w:t>
      </w:r>
      <w:r w:rsidRPr="00C94EA3">
        <w:rPr>
          <w:rFonts w:ascii="Times New Roman" w:hAnsi="Times New Roman"/>
          <w:i/>
          <w:sz w:val="24"/>
          <w:szCs w:val="24"/>
          <w:lang w:val="uk-UA"/>
        </w:rPr>
        <w:t xml:space="preserve">Б. Лятошинський </w:t>
      </w:r>
      <w:r>
        <w:rPr>
          <w:rFonts w:ascii="Times New Roman" w:hAnsi="Times New Roman"/>
          <w:i/>
          <w:sz w:val="24"/>
          <w:szCs w:val="24"/>
          <w:lang w:val="uk-UA"/>
        </w:rPr>
        <w:t xml:space="preserve">               </w:t>
      </w:r>
      <w:r w:rsidRPr="00C94EA3">
        <w:rPr>
          <w:rFonts w:ascii="Times New Roman" w:hAnsi="Times New Roman"/>
          <w:i/>
          <w:sz w:val="24"/>
          <w:szCs w:val="24"/>
          <w:lang w:val="uk-UA"/>
        </w:rPr>
        <w:t xml:space="preserve"> М. Леонтович </w:t>
      </w:r>
    </w:p>
    <w:p w:rsidR="009F1598" w:rsidRDefault="009F1598" w:rsidP="009F1598">
      <w:pPr>
        <w:pStyle w:val="a6"/>
        <w:widowControl w:val="0"/>
        <w:ind w:firstLine="708"/>
        <w:jc w:val="both"/>
        <w:rPr>
          <w:rFonts w:ascii="Times New Roman" w:hAnsi="Times New Roman"/>
          <w:sz w:val="28"/>
          <w:szCs w:val="28"/>
          <w:lang w:val="uk-UA"/>
        </w:rPr>
      </w:pP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 xml:space="preserve">Як підкреслюють педагоги і психологи, вплив музики на формування особи дитини, розвиток творчої діяльності дітей дуже великий. Музика, як і будь-яке мистецтво, здатне впливати на </w:t>
      </w:r>
      <w:r>
        <w:rPr>
          <w:rFonts w:ascii="Times New Roman" w:hAnsi="Times New Roman"/>
          <w:sz w:val="28"/>
          <w:szCs w:val="28"/>
          <w:lang w:val="uk-UA"/>
        </w:rPr>
        <w:t>в</w:t>
      </w:r>
      <w:r w:rsidRPr="00571D29">
        <w:rPr>
          <w:rFonts w:ascii="Times New Roman" w:hAnsi="Times New Roman"/>
          <w:sz w:val="28"/>
          <w:szCs w:val="28"/>
          <w:lang w:val="uk-UA"/>
        </w:rPr>
        <w:t xml:space="preserve">себічний розвиток особистості дитини, спонукати до морально-естетичних переживань, вести до перетворення того, що оточує, до активного мислення. Загальне музичне виховання повинне відповідати основним вимогам: бути загальним, </w:t>
      </w:r>
      <w:r>
        <w:rPr>
          <w:rFonts w:ascii="Times New Roman" w:hAnsi="Times New Roman"/>
          <w:sz w:val="28"/>
          <w:szCs w:val="28"/>
          <w:lang w:val="uk-UA"/>
        </w:rPr>
        <w:t>таким, що охоплює усіх дітей і в</w:t>
      </w:r>
      <w:r w:rsidRPr="00571D29">
        <w:rPr>
          <w:rFonts w:ascii="Times New Roman" w:hAnsi="Times New Roman"/>
          <w:sz w:val="28"/>
          <w:szCs w:val="28"/>
          <w:lang w:val="uk-UA"/>
        </w:rPr>
        <w:t>себічним, гармонійно розвиваючим усі сторони формування особи дитини.</w:t>
      </w:r>
    </w:p>
    <w:p w:rsidR="009F1598" w:rsidRPr="00571D29" w:rsidRDefault="009F1598" w:rsidP="009F1598">
      <w:pPr>
        <w:pStyle w:val="a6"/>
        <w:widowControl w:val="0"/>
        <w:ind w:firstLine="708"/>
        <w:jc w:val="both"/>
        <w:rPr>
          <w:rFonts w:ascii="Times New Roman" w:hAnsi="Times New Roman"/>
          <w:sz w:val="28"/>
          <w:szCs w:val="28"/>
          <w:lang w:val="uk-UA"/>
        </w:rPr>
      </w:pPr>
      <w:r w:rsidRPr="00571D29">
        <w:rPr>
          <w:rFonts w:ascii="Times New Roman" w:hAnsi="Times New Roman"/>
          <w:sz w:val="28"/>
          <w:szCs w:val="28"/>
          <w:lang w:val="uk-UA"/>
        </w:rPr>
        <w:t>Високохудожні музичні твори класичної і сучасної академічної музики, фольклору, на яких базуються моральні соціокультурні цінності суспільства, здатні зробити благотворний вплив на розвиток ціннісно-смислової сфери</w:t>
      </w:r>
      <w:r>
        <w:rPr>
          <w:rFonts w:ascii="Times New Roman" w:hAnsi="Times New Roman"/>
          <w:sz w:val="28"/>
          <w:szCs w:val="28"/>
          <w:lang w:val="uk-UA"/>
        </w:rPr>
        <w:t xml:space="preserve"> вихованців</w:t>
      </w:r>
      <w:r w:rsidRPr="00571D29">
        <w:rPr>
          <w:rFonts w:ascii="Times New Roman" w:hAnsi="Times New Roman"/>
          <w:sz w:val="28"/>
          <w:szCs w:val="28"/>
          <w:lang w:val="uk-UA"/>
        </w:rPr>
        <w:t>. Тому одним з чинників освоєння і розробки механізмів впливу музичного виховання на формування ціннісно-смис</w:t>
      </w:r>
      <w:r>
        <w:rPr>
          <w:rFonts w:ascii="Times New Roman" w:hAnsi="Times New Roman"/>
          <w:sz w:val="28"/>
          <w:szCs w:val="28"/>
          <w:lang w:val="uk-UA"/>
        </w:rPr>
        <w:t xml:space="preserve">лової сфери та громадянськості є </w:t>
      </w:r>
      <w:r w:rsidRPr="00571D29">
        <w:rPr>
          <w:rFonts w:ascii="Times New Roman" w:hAnsi="Times New Roman"/>
          <w:sz w:val="28"/>
          <w:szCs w:val="28"/>
          <w:lang w:val="uk-UA"/>
        </w:rPr>
        <w:t xml:space="preserve">орієнтування </w:t>
      </w:r>
      <w:r>
        <w:rPr>
          <w:rFonts w:ascii="Times New Roman" w:hAnsi="Times New Roman"/>
          <w:sz w:val="28"/>
          <w:szCs w:val="28"/>
          <w:lang w:val="uk-UA"/>
        </w:rPr>
        <w:t xml:space="preserve">гуртківців </w:t>
      </w:r>
      <w:r w:rsidRPr="00571D29">
        <w:rPr>
          <w:rFonts w:ascii="Times New Roman" w:hAnsi="Times New Roman"/>
          <w:sz w:val="28"/>
          <w:szCs w:val="28"/>
          <w:lang w:val="uk-UA"/>
        </w:rPr>
        <w:t xml:space="preserve">на істинні соціокультурні цінності </w:t>
      </w:r>
      <w:r w:rsidRPr="00571D29">
        <w:rPr>
          <w:rFonts w:ascii="Times New Roman" w:hAnsi="Times New Roman"/>
          <w:sz w:val="28"/>
          <w:szCs w:val="28"/>
          <w:lang w:val="uk-UA"/>
        </w:rPr>
        <w:lastRenderedPageBreak/>
        <w:t>в усіх галузях мистецтва.</w:t>
      </w:r>
    </w:p>
    <w:p w:rsidR="009F1598" w:rsidRPr="00603870" w:rsidRDefault="009F1598" w:rsidP="009F1598">
      <w:pPr>
        <w:pStyle w:val="a6"/>
        <w:widowControl w:val="0"/>
        <w:ind w:firstLine="708"/>
        <w:jc w:val="both"/>
        <w:rPr>
          <w:rFonts w:ascii="Times New Roman" w:hAnsi="Times New Roman"/>
          <w:sz w:val="28"/>
          <w:szCs w:val="28"/>
          <w:lang w:val="uk-UA"/>
        </w:rPr>
      </w:pPr>
      <w:r>
        <w:rPr>
          <w:rFonts w:ascii="Times New Roman" w:hAnsi="Times New Roman"/>
          <w:sz w:val="28"/>
          <w:szCs w:val="28"/>
          <w:lang w:val="uk-UA"/>
        </w:rPr>
        <w:t>М</w:t>
      </w:r>
      <w:r w:rsidRPr="00571D29">
        <w:rPr>
          <w:rFonts w:ascii="Times New Roman" w:hAnsi="Times New Roman"/>
          <w:sz w:val="28"/>
          <w:szCs w:val="28"/>
          <w:lang w:val="uk-UA"/>
        </w:rPr>
        <w:t>истецька діяльність - одна із доступних, цікавих і найважливіших видів діяльності дітей, як</w:t>
      </w:r>
      <w:r>
        <w:rPr>
          <w:rFonts w:ascii="Times New Roman" w:hAnsi="Times New Roman"/>
          <w:sz w:val="28"/>
          <w:szCs w:val="28"/>
          <w:lang w:val="uk-UA"/>
        </w:rPr>
        <w:t>а</w:t>
      </w:r>
      <w:r w:rsidRPr="00571D29">
        <w:rPr>
          <w:rFonts w:ascii="Times New Roman" w:hAnsi="Times New Roman"/>
          <w:sz w:val="28"/>
          <w:szCs w:val="28"/>
          <w:lang w:val="uk-UA"/>
        </w:rPr>
        <w:t xml:space="preserve"> має величезний виховний і розвиваючий потенціал і сприяє розвитку їх творчих здібностей, формуванню світогляду, вихованню естетичних інтересів, смаків, потреб.</w:t>
      </w:r>
    </w:p>
    <w:p w:rsidR="009F1598" w:rsidRDefault="009F1598" w:rsidP="009F1598">
      <w:pPr>
        <w:pStyle w:val="a6"/>
        <w:widowControl w:val="0"/>
        <w:spacing w:line="360" w:lineRule="auto"/>
        <w:rPr>
          <w:rFonts w:ascii="Times New Roman" w:hAnsi="Times New Roman"/>
          <w:sz w:val="28"/>
          <w:szCs w:val="28"/>
          <w:lang w:val="uk-UA"/>
        </w:rPr>
      </w:pPr>
    </w:p>
    <w:p w:rsidR="009F1598" w:rsidRPr="00C23BFE" w:rsidRDefault="009F1598" w:rsidP="009F1598">
      <w:pPr>
        <w:pStyle w:val="a6"/>
        <w:widowControl w:val="0"/>
        <w:spacing w:line="360" w:lineRule="auto"/>
        <w:rPr>
          <w:rFonts w:ascii="Times New Roman" w:hAnsi="Times New Roman"/>
          <w:sz w:val="28"/>
          <w:szCs w:val="28"/>
          <w:lang w:val="uk-UA"/>
        </w:rPr>
      </w:pPr>
    </w:p>
    <w:p w:rsidR="009F1598" w:rsidRPr="00AB22E5" w:rsidRDefault="009F1598" w:rsidP="009F1598">
      <w:pPr>
        <w:pStyle w:val="a6"/>
        <w:widowControl w:val="0"/>
        <w:spacing w:line="360" w:lineRule="auto"/>
        <w:rPr>
          <w:rFonts w:ascii="Times New Roman" w:hAnsi="Times New Roman"/>
          <w:b/>
          <w:sz w:val="28"/>
          <w:szCs w:val="28"/>
          <w:lang w:val="uk-UA"/>
        </w:rPr>
      </w:pPr>
      <w:r>
        <w:rPr>
          <w:noProof/>
        </w:rPr>
        <w:drawing>
          <wp:inline distT="0" distB="0" distL="0" distR="0">
            <wp:extent cx="6099810" cy="3420745"/>
            <wp:effectExtent l="0" t="0" r="0" b="8255"/>
            <wp:docPr id="20" name="Рисунок 20" descr="317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1784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9810" cy="3420745"/>
                    </a:xfrm>
                    <a:prstGeom prst="rect">
                      <a:avLst/>
                    </a:prstGeom>
                    <a:noFill/>
                    <a:ln>
                      <a:noFill/>
                    </a:ln>
                  </pic:spPr>
                </pic:pic>
              </a:graphicData>
            </a:graphic>
          </wp:inline>
        </w:drawing>
      </w:r>
      <w:r>
        <w:rPr>
          <w:lang w:val="uk-UA"/>
        </w:rPr>
        <w:t xml:space="preserve"> </w:t>
      </w:r>
    </w:p>
    <w:p w:rsidR="009F1598" w:rsidRDefault="009F1598" w:rsidP="009F1598">
      <w:pPr>
        <w:pStyle w:val="2"/>
        <w:rPr>
          <w:rFonts w:ascii="Times New Roman" w:hAnsi="Times New Roman" w:cs="Times New Roman"/>
          <w:i w:val="0"/>
          <w:lang w:val="uk-UA"/>
        </w:rPr>
      </w:pPr>
    </w:p>
    <w:p w:rsidR="009F1598" w:rsidRDefault="009F1598" w:rsidP="009F1598">
      <w:pPr>
        <w:rPr>
          <w:lang w:val="uk-UA"/>
        </w:rPr>
      </w:pPr>
    </w:p>
    <w:p w:rsidR="009F1598" w:rsidRDefault="009F1598" w:rsidP="009F1598">
      <w:pPr>
        <w:rPr>
          <w:lang w:val="uk-UA"/>
        </w:rPr>
      </w:pPr>
    </w:p>
    <w:p w:rsidR="009F1598" w:rsidRDefault="009F1598" w:rsidP="009F1598">
      <w:pPr>
        <w:rPr>
          <w:lang w:val="uk-UA"/>
        </w:rPr>
      </w:pPr>
    </w:p>
    <w:p w:rsidR="009F1598" w:rsidRPr="00C23BFE" w:rsidRDefault="009F1598" w:rsidP="009F1598">
      <w:pPr>
        <w:pStyle w:val="2"/>
        <w:jc w:val="center"/>
        <w:rPr>
          <w:rFonts w:ascii="Times New Roman" w:hAnsi="Times New Roman" w:cs="Times New Roman"/>
          <w:b w:val="0"/>
          <w:i w:val="0"/>
          <w:sz w:val="16"/>
          <w:szCs w:val="16"/>
          <w:lang w:val="uk-UA"/>
        </w:rPr>
      </w:pPr>
    </w:p>
    <w:p w:rsidR="009F1598" w:rsidRDefault="009F1598" w:rsidP="009F1598">
      <w:pPr>
        <w:pStyle w:val="2"/>
        <w:jc w:val="center"/>
        <w:rPr>
          <w:rFonts w:ascii="Times New Roman" w:hAnsi="Times New Roman" w:cs="Times New Roman"/>
          <w:i w:val="0"/>
          <w:lang w:val="uk-UA"/>
        </w:rPr>
      </w:pPr>
      <w:r w:rsidRPr="00391420">
        <w:rPr>
          <w:rFonts w:ascii="Times New Roman" w:hAnsi="Times New Roman" w:cs="Times New Roman"/>
          <w:i w:val="0"/>
          <w:lang w:val="uk-UA"/>
        </w:rPr>
        <w:t xml:space="preserve">Розділ </w:t>
      </w:r>
      <w:r>
        <w:rPr>
          <w:rFonts w:ascii="Times New Roman" w:hAnsi="Times New Roman" w:cs="Times New Roman"/>
          <w:i w:val="0"/>
          <w:lang w:val="uk-UA"/>
        </w:rPr>
        <w:t>4</w:t>
      </w:r>
      <w:r w:rsidRPr="00391420">
        <w:rPr>
          <w:rFonts w:ascii="Times New Roman" w:hAnsi="Times New Roman" w:cs="Times New Roman"/>
          <w:i w:val="0"/>
          <w:lang w:val="uk-UA"/>
        </w:rPr>
        <w:t>.</w:t>
      </w:r>
      <w:r>
        <w:rPr>
          <w:rFonts w:ascii="Times New Roman" w:hAnsi="Times New Roman" w:cs="Times New Roman"/>
          <w:i w:val="0"/>
          <w:lang w:val="uk-UA"/>
        </w:rPr>
        <w:t xml:space="preserve"> </w:t>
      </w:r>
      <w:r w:rsidRPr="009E0AA2">
        <w:rPr>
          <w:rFonts w:ascii="Times New Roman" w:hAnsi="Times New Roman" w:cs="Times New Roman"/>
          <w:i w:val="0"/>
          <w:lang w:val="uk-UA"/>
        </w:rPr>
        <w:t xml:space="preserve">Методи навчання </w:t>
      </w:r>
      <w:r>
        <w:rPr>
          <w:rFonts w:ascii="Times New Roman" w:hAnsi="Times New Roman" w:cs="Times New Roman"/>
          <w:i w:val="0"/>
          <w:lang w:val="uk-UA"/>
        </w:rPr>
        <w:t xml:space="preserve">і виховання </w:t>
      </w:r>
      <w:r w:rsidRPr="009E0AA2">
        <w:rPr>
          <w:rFonts w:ascii="Times New Roman" w:hAnsi="Times New Roman" w:cs="Times New Roman"/>
          <w:i w:val="0"/>
          <w:lang w:val="uk-UA"/>
        </w:rPr>
        <w:t>музиці в сучасн</w:t>
      </w:r>
      <w:r>
        <w:rPr>
          <w:rFonts w:ascii="Times New Roman" w:hAnsi="Times New Roman" w:cs="Times New Roman"/>
          <w:i w:val="0"/>
          <w:lang w:val="uk-UA"/>
        </w:rPr>
        <w:t>ому</w:t>
      </w:r>
      <w:r w:rsidRPr="009E0AA2">
        <w:rPr>
          <w:rFonts w:ascii="Times New Roman" w:hAnsi="Times New Roman" w:cs="Times New Roman"/>
          <w:i w:val="0"/>
          <w:lang w:val="uk-UA"/>
        </w:rPr>
        <w:t xml:space="preserve"> </w:t>
      </w:r>
      <w:r>
        <w:rPr>
          <w:rFonts w:ascii="Times New Roman" w:hAnsi="Times New Roman" w:cs="Times New Roman"/>
          <w:i w:val="0"/>
          <w:lang w:val="uk-UA"/>
        </w:rPr>
        <w:t>поза</w:t>
      </w:r>
      <w:r w:rsidRPr="009E0AA2">
        <w:rPr>
          <w:rFonts w:ascii="Times New Roman" w:hAnsi="Times New Roman" w:cs="Times New Roman"/>
          <w:i w:val="0"/>
          <w:lang w:val="uk-UA"/>
        </w:rPr>
        <w:t>шк</w:t>
      </w:r>
      <w:r>
        <w:rPr>
          <w:rFonts w:ascii="Times New Roman" w:hAnsi="Times New Roman" w:cs="Times New Roman"/>
          <w:i w:val="0"/>
          <w:lang w:val="uk-UA"/>
        </w:rPr>
        <w:t>ільному закладі</w:t>
      </w:r>
    </w:p>
    <w:p w:rsidR="009F1598" w:rsidRPr="00AC4792" w:rsidRDefault="009F1598" w:rsidP="009F1598">
      <w:pPr>
        <w:rPr>
          <w:lang w:val="uk-UA"/>
        </w:rPr>
      </w:pPr>
    </w:p>
    <w:p w:rsidR="009F1598" w:rsidRDefault="009F1598" w:rsidP="009F1598">
      <w:pPr>
        <w:pStyle w:val="a5"/>
        <w:spacing w:before="0" w:beforeAutospacing="0" w:after="0" w:afterAutospacing="0"/>
        <w:ind w:firstLine="720"/>
        <w:jc w:val="both"/>
        <w:outlineLvl w:val="2"/>
        <w:rPr>
          <w:bCs/>
          <w:sz w:val="28"/>
          <w:szCs w:val="28"/>
          <w:lang w:val="uk-UA"/>
        </w:rPr>
      </w:pPr>
      <w:r>
        <w:rPr>
          <w:bCs/>
          <w:sz w:val="28"/>
          <w:szCs w:val="28"/>
          <w:lang w:val="uk-UA"/>
        </w:rPr>
        <w:t xml:space="preserve">У </w:t>
      </w:r>
      <w:r w:rsidRPr="009E0AA2">
        <w:rPr>
          <w:bCs/>
          <w:sz w:val="28"/>
          <w:szCs w:val="28"/>
          <w:lang w:val="uk-UA"/>
        </w:rPr>
        <w:t>всі часи музику</w:t>
      </w:r>
      <w:r>
        <w:rPr>
          <w:bCs/>
          <w:sz w:val="28"/>
          <w:szCs w:val="28"/>
          <w:lang w:val="uk-UA"/>
        </w:rPr>
        <w:t>,</w:t>
      </w:r>
      <w:r w:rsidRPr="009E0AA2">
        <w:rPr>
          <w:bCs/>
          <w:sz w:val="28"/>
          <w:szCs w:val="28"/>
          <w:lang w:val="uk-UA"/>
        </w:rPr>
        <w:t xml:space="preserve"> як потужну психологічну силу</w:t>
      </w:r>
      <w:r>
        <w:rPr>
          <w:bCs/>
          <w:sz w:val="28"/>
          <w:szCs w:val="28"/>
          <w:lang w:val="uk-UA"/>
        </w:rPr>
        <w:t>,</w:t>
      </w:r>
      <w:r w:rsidRPr="009E0AA2">
        <w:rPr>
          <w:bCs/>
          <w:sz w:val="28"/>
          <w:szCs w:val="28"/>
          <w:lang w:val="uk-UA"/>
        </w:rPr>
        <w:t xml:space="preserve"> намагалися використовувати для надання впливу на почуття і волю людей. Цей енергетичний потенціал музики успішно застосовується і </w:t>
      </w:r>
      <w:r>
        <w:rPr>
          <w:bCs/>
          <w:sz w:val="28"/>
          <w:szCs w:val="28"/>
          <w:lang w:val="uk-UA"/>
        </w:rPr>
        <w:t>у сучасно</w:t>
      </w:r>
      <w:r w:rsidRPr="009E0AA2">
        <w:rPr>
          <w:bCs/>
          <w:sz w:val="28"/>
          <w:szCs w:val="28"/>
          <w:lang w:val="uk-UA"/>
        </w:rPr>
        <w:t>м</w:t>
      </w:r>
      <w:r>
        <w:rPr>
          <w:bCs/>
          <w:sz w:val="28"/>
          <w:szCs w:val="28"/>
          <w:lang w:val="uk-UA"/>
        </w:rPr>
        <w:t>у</w:t>
      </w:r>
      <w:r w:rsidRPr="009E0AA2">
        <w:rPr>
          <w:bCs/>
          <w:sz w:val="28"/>
          <w:szCs w:val="28"/>
          <w:lang w:val="uk-UA"/>
        </w:rPr>
        <w:t xml:space="preserve"> шоу-бізнес</w:t>
      </w:r>
      <w:r>
        <w:rPr>
          <w:bCs/>
          <w:sz w:val="28"/>
          <w:szCs w:val="28"/>
          <w:lang w:val="uk-UA"/>
        </w:rPr>
        <w:t>і</w:t>
      </w:r>
      <w:r w:rsidRPr="009E0AA2">
        <w:rPr>
          <w:bCs/>
          <w:sz w:val="28"/>
          <w:szCs w:val="28"/>
          <w:lang w:val="uk-UA"/>
        </w:rPr>
        <w:t>, що форму</w:t>
      </w:r>
      <w:r>
        <w:rPr>
          <w:bCs/>
          <w:sz w:val="28"/>
          <w:szCs w:val="28"/>
          <w:lang w:val="uk-UA"/>
        </w:rPr>
        <w:t>є</w:t>
      </w:r>
      <w:r w:rsidRPr="009E0AA2">
        <w:rPr>
          <w:bCs/>
          <w:sz w:val="28"/>
          <w:szCs w:val="28"/>
          <w:lang w:val="uk-UA"/>
        </w:rPr>
        <w:t xml:space="preserve"> за допомогою музичної продукції часто низької якості не тільки </w:t>
      </w:r>
      <w:r>
        <w:rPr>
          <w:bCs/>
          <w:sz w:val="28"/>
          <w:szCs w:val="28"/>
          <w:lang w:val="uk-UA"/>
        </w:rPr>
        <w:t>«</w:t>
      </w:r>
      <w:r w:rsidRPr="009E0AA2">
        <w:rPr>
          <w:bCs/>
          <w:sz w:val="28"/>
          <w:szCs w:val="28"/>
          <w:lang w:val="uk-UA"/>
        </w:rPr>
        <w:t>смаки</w:t>
      </w:r>
      <w:r>
        <w:rPr>
          <w:bCs/>
          <w:sz w:val="28"/>
          <w:szCs w:val="28"/>
          <w:lang w:val="uk-UA"/>
        </w:rPr>
        <w:t>»</w:t>
      </w:r>
      <w:r w:rsidRPr="009E0AA2">
        <w:rPr>
          <w:bCs/>
          <w:sz w:val="28"/>
          <w:szCs w:val="28"/>
          <w:lang w:val="uk-UA"/>
        </w:rPr>
        <w:t xml:space="preserve">, але й стійке небажання молоді взагалі помічати найбільше багатство високого мистецтва. У цій ситуації особливої актуальності набуває проблема організації музичного навчання і виховання </w:t>
      </w:r>
      <w:r>
        <w:rPr>
          <w:bCs/>
          <w:sz w:val="28"/>
          <w:szCs w:val="28"/>
          <w:lang w:val="uk-UA"/>
        </w:rPr>
        <w:t>у позашкільному закладі</w:t>
      </w:r>
      <w:r w:rsidRPr="009E0AA2">
        <w:rPr>
          <w:bCs/>
          <w:sz w:val="28"/>
          <w:szCs w:val="28"/>
          <w:lang w:val="uk-UA"/>
        </w:rPr>
        <w:t xml:space="preserve">, що може скласти альтернативу масової експансії </w:t>
      </w:r>
      <w:proofErr w:type="spellStart"/>
      <w:r w:rsidRPr="009E0AA2">
        <w:rPr>
          <w:bCs/>
          <w:sz w:val="28"/>
          <w:szCs w:val="28"/>
          <w:lang w:val="uk-UA"/>
        </w:rPr>
        <w:t>суб-культури</w:t>
      </w:r>
      <w:proofErr w:type="spellEnd"/>
      <w:r w:rsidRPr="009E0AA2">
        <w:rPr>
          <w:bCs/>
          <w:sz w:val="28"/>
          <w:szCs w:val="28"/>
          <w:lang w:val="uk-UA"/>
        </w:rPr>
        <w:t xml:space="preserve">. </w:t>
      </w:r>
    </w:p>
    <w:p w:rsidR="009F1598" w:rsidRPr="009E0AA2" w:rsidRDefault="009F1598" w:rsidP="009F1598">
      <w:pPr>
        <w:pStyle w:val="a5"/>
        <w:spacing w:before="0" w:beforeAutospacing="0" w:after="0" w:afterAutospacing="0"/>
        <w:ind w:firstLine="720"/>
        <w:jc w:val="both"/>
        <w:outlineLvl w:val="2"/>
        <w:rPr>
          <w:bCs/>
          <w:sz w:val="28"/>
          <w:szCs w:val="28"/>
          <w:lang w:val="uk-UA"/>
        </w:rPr>
      </w:pPr>
      <w:r w:rsidRPr="00844DA4">
        <w:rPr>
          <w:bCs/>
          <w:sz w:val="28"/>
          <w:szCs w:val="28"/>
          <w:lang w:val="uk-UA"/>
        </w:rPr>
        <w:t>Основн</w:t>
      </w:r>
      <w:r>
        <w:rPr>
          <w:bCs/>
          <w:sz w:val="28"/>
          <w:szCs w:val="28"/>
          <w:lang w:val="uk-UA"/>
        </w:rPr>
        <w:t>ою</w:t>
      </w:r>
      <w:r w:rsidRPr="00844DA4">
        <w:rPr>
          <w:bCs/>
          <w:sz w:val="28"/>
          <w:szCs w:val="28"/>
          <w:lang w:val="uk-UA"/>
        </w:rPr>
        <w:t xml:space="preserve"> ідеєю підходу </w:t>
      </w:r>
      <w:r>
        <w:rPr>
          <w:bCs/>
          <w:sz w:val="28"/>
          <w:szCs w:val="28"/>
          <w:lang w:val="uk-UA"/>
        </w:rPr>
        <w:t xml:space="preserve">до </w:t>
      </w:r>
      <w:r w:rsidRPr="00844DA4">
        <w:rPr>
          <w:bCs/>
          <w:sz w:val="28"/>
          <w:szCs w:val="28"/>
          <w:lang w:val="uk-UA"/>
        </w:rPr>
        <w:t>даного виду роботи з дітьми є організація своєрідних музичних лабораторій у</w:t>
      </w:r>
      <w:r>
        <w:rPr>
          <w:bCs/>
          <w:sz w:val="28"/>
          <w:szCs w:val="28"/>
          <w:lang w:val="uk-UA"/>
        </w:rPr>
        <w:t xml:space="preserve"> позашкільних закладах</w:t>
      </w:r>
      <w:r w:rsidRPr="00844DA4">
        <w:rPr>
          <w:bCs/>
          <w:sz w:val="28"/>
          <w:szCs w:val="28"/>
          <w:lang w:val="uk-UA"/>
        </w:rPr>
        <w:t xml:space="preserve">, ядром яких </w:t>
      </w:r>
      <w:r w:rsidRPr="00844DA4">
        <w:rPr>
          <w:bCs/>
          <w:sz w:val="28"/>
          <w:szCs w:val="28"/>
          <w:lang w:val="uk-UA"/>
        </w:rPr>
        <w:lastRenderedPageBreak/>
        <w:t xml:space="preserve">виступає залучення </w:t>
      </w:r>
      <w:r>
        <w:rPr>
          <w:bCs/>
          <w:sz w:val="28"/>
          <w:szCs w:val="28"/>
          <w:lang w:val="uk-UA"/>
        </w:rPr>
        <w:t>д</w:t>
      </w:r>
      <w:r w:rsidRPr="00844DA4">
        <w:rPr>
          <w:bCs/>
          <w:sz w:val="28"/>
          <w:szCs w:val="28"/>
          <w:lang w:val="uk-UA"/>
        </w:rPr>
        <w:t>і</w:t>
      </w:r>
      <w:r>
        <w:rPr>
          <w:bCs/>
          <w:sz w:val="28"/>
          <w:szCs w:val="28"/>
          <w:lang w:val="uk-UA"/>
        </w:rPr>
        <w:t>тей</w:t>
      </w:r>
      <w:r w:rsidRPr="00844DA4">
        <w:rPr>
          <w:bCs/>
          <w:sz w:val="28"/>
          <w:szCs w:val="28"/>
          <w:lang w:val="uk-UA"/>
        </w:rPr>
        <w:t xml:space="preserve"> </w:t>
      </w:r>
      <w:r>
        <w:rPr>
          <w:bCs/>
          <w:sz w:val="28"/>
          <w:szCs w:val="28"/>
          <w:lang w:val="uk-UA"/>
        </w:rPr>
        <w:t>у</w:t>
      </w:r>
      <w:r w:rsidRPr="00844DA4">
        <w:rPr>
          <w:bCs/>
          <w:sz w:val="28"/>
          <w:szCs w:val="28"/>
          <w:lang w:val="uk-UA"/>
        </w:rPr>
        <w:t xml:space="preserve"> хорові колективи, вокальні та інструментальні ансамблі</w:t>
      </w:r>
      <w:r>
        <w:rPr>
          <w:bCs/>
          <w:sz w:val="28"/>
          <w:szCs w:val="28"/>
          <w:lang w:val="uk-UA"/>
        </w:rPr>
        <w:t xml:space="preserve"> та які сприяють вихованню у дітей працелюбності, колективізму, старанності, відповідальності, любові до народної творчості</w:t>
      </w:r>
      <w:r w:rsidRPr="00844DA4">
        <w:rPr>
          <w:bCs/>
          <w:sz w:val="28"/>
          <w:szCs w:val="28"/>
          <w:lang w:val="uk-UA"/>
        </w:rPr>
        <w:t xml:space="preserve">. </w:t>
      </w:r>
      <w:r>
        <w:rPr>
          <w:bCs/>
          <w:sz w:val="28"/>
          <w:szCs w:val="28"/>
          <w:lang w:val="uk-UA"/>
        </w:rPr>
        <w:t>Д</w:t>
      </w:r>
      <w:r w:rsidRPr="00844DA4">
        <w:rPr>
          <w:bCs/>
          <w:sz w:val="28"/>
          <w:szCs w:val="28"/>
          <w:lang w:val="uk-UA"/>
        </w:rPr>
        <w:t>і</w:t>
      </w:r>
      <w:r>
        <w:rPr>
          <w:bCs/>
          <w:sz w:val="28"/>
          <w:szCs w:val="28"/>
          <w:lang w:val="uk-UA"/>
        </w:rPr>
        <w:t>ти</w:t>
      </w:r>
      <w:r w:rsidRPr="00844DA4">
        <w:rPr>
          <w:bCs/>
          <w:sz w:val="28"/>
          <w:szCs w:val="28"/>
          <w:lang w:val="uk-UA"/>
        </w:rPr>
        <w:t xml:space="preserve">, що працюють </w:t>
      </w:r>
      <w:r>
        <w:rPr>
          <w:bCs/>
          <w:sz w:val="28"/>
          <w:szCs w:val="28"/>
          <w:lang w:val="uk-UA"/>
        </w:rPr>
        <w:t>у</w:t>
      </w:r>
      <w:r w:rsidRPr="00844DA4">
        <w:rPr>
          <w:bCs/>
          <w:sz w:val="28"/>
          <w:szCs w:val="28"/>
          <w:lang w:val="uk-UA"/>
        </w:rPr>
        <w:t xml:space="preserve"> цих колективах, можуть бути з різних </w:t>
      </w:r>
      <w:r>
        <w:rPr>
          <w:bCs/>
          <w:sz w:val="28"/>
          <w:szCs w:val="28"/>
          <w:lang w:val="uk-UA"/>
        </w:rPr>
        <w:t xml:space="preserve">шкіл і </w:t>
      </w:r>
      <w:r w:rsidRPr="00844DA4">
        <w:rPr>
          <w:bCs/>
          <w:sz w:val="28"/>
          <w:szCs w:val="28"/>
          <w:lang w:val="uk-UA"/>
        </w:rPr>
        <w:t xml:space="preserve">класів, тому що тут важливий не вік, а, в першу чергу, ступінь музичних здібностей, зацікавленість, ентузіазм і прагнення до творчості. Все це орієнтує педагога-музиканта на вибір методів роботи з організації музичної творчості </w:t>
      </w:r>
      <w:r>
        <w:rPr>
          <w:bCs/>
          <w:sz w:val="28"/>
          <w:szCs w:val="28"/>
          <w:lang w:val="uk-UA"/>
        </w:rPr>
        <w:t>вихованц</w:t>
      </w:r>
      <w:r w:rsidRPr="00844DA4">
        <w:rPr>
          <w:bCs/>
          <w:sz w:val="28"/>
          <w:szCs w:val="28"/>
          <w:lang w:val="uk-UA"/>
        </w:rPr>
        <w:t>ів у</w:t>
      </w:r>
      <w:r>
        <w:rPr>
          <w:bCs/>
          <w:sz w:val="28"/>
          <w:szCs w:val="28"/>
          <w:lang w:val="uk-UA"/>
        </w:rPr>
        <w:t xml:space="preserve"> позашкільному закладі</w:t>
      </w:r>
      <w:r w:rsidRPr="00844DA4">
        <w:rPr>
          <w:bCs/>
          <w:sz w:val="28"/>
          <w:szCs w:val="28"/>
          <w:lang w:val="uk-UA"/>
        </w:rPr>
        <w:t>.</w:t>
      </w:r>
      <w:r w:rsidRPr="009E0AA2">
        <w:rPr>
          <w:bCs/>
          <w:sz w:val="28"/>
          <w:szCs w:val="28"/>
          <w:lang w:val="uk-UA"/>
        </w:rPr>
        <w:t xml:space="preserve"> </w:t>
      </w:r>
    </w:p>
    <w:p w:rsidR="009F1598" w:rsidRPr="009E0AA2" w:rsidRDefault="009F1598" w:rsidP="009F1598">
      <w:pPr>
        <w:pStyle w:val="a5"/>
        <w:spacing w:before="0" w:beforeAutospacing="0" w:after="0" w:afterAutospacing="0"/>
        <w:ind w:firstLine="720"/>
        <w:jc w:val="both"/>
        <w:outlineLvl w:val="2"/>
        <w:rPr>
          <w:bCs/>
          <w:sz w:val="28"/>
          <w:szCs w:val="28"/>
          <w:lang w:val="uk-UA"/>
        </w:rPr>
      </w:pPr>
      <w:r w:rsidRPr="009E0AA2">
        <w:rPr>
          <w:bCs/>
          <w:sz w:val="28"/>
          <w:szCs w:val="28"/>
          <w:lang w:val="uk-UA"/>
        </w:rPr>
        <w:t xml:space="preserve">Головне призначення музики, органічно поєднує в собі всі соціальні функції з ведучою комунікативної функцією, полягає в організації художнього спілкування дітей. Воно здійснюється через об'єднання </w:t>
      </w:r>
      <w:r>
        <w:rPr>
          <w:bCs/>
          <w:sz w:val="28"/>
          <w:szCs w:val="28"/>
          <w:lang w:val="uk-UA"/>
        </w:rPr>
        <w:t xml:space="preserve">дітей до </w:t>
      </w:r>
      <w:r w:rsidRPr="009E0AA2">
        <w:rPr>
          <w:bCs/>
          <w:sz w:val="28"/>
          <w:szCs w:val="28"/>
          <w:lang w:val="uk-UA"/>
        </w:rPr>
        <w:t>музично</w:t>
      </w:r>
      <w:r>
        <w:rPr>
          <w:bCs/>
          <w:sz w:val="28"/>
          <w:szCs w:val="28"/>
          <w:lang w:val="uk-UA"/>
        </w:rPr>
        <w:t>-</w:t>
      </w:r>
      <w:r w:rsidRPr="009E0AA2">
        <w:rPr>
          <w:bCs/>
          <w:sz w:val="28"/>
          <w:szCs w:val="28"/>
          <w:lang w:val="uk-UA"/>
        </w:rPr>
        <w:t>творчої діяльності, як</w:t>
      </w:r>
      <w:r>
        <w:rPr>
          <w:bCs/>
          <w:sz w:val="28"/>
          <w:szCs w:val="28"/>
          <w:lang w:val="uk-UA"/>
        </w:rPr>
        <w:t>а</w:t>
      </w:r>
      <w:r w:rsidRPr="009E0AA2">
        <w:rPr>
          <w:bCs/>
          <w:sz w:val="28"/>
          <w:szCs w:val="28"/>
          <w:lang w:val="uk-UA"/>
        </w:rPr>
        <w:t xml:space="preserve"> дає ефективні виховні результати </w:t>
      </w:r>
      <w:r>
        <w:rPr>
          <w:bCs/>
          <w:sz w:val="28"/>
          <w:szCs w:val="28"/>
          <w:lang w:val="uk-UA"/>
        </w:rPr>
        <w:t xml:space="preserve">у </w:t>
      </w:r>
      <w:r w:rsidRPr="009E0AA2">
        <w:rPr>
          <w:bCs/>
          <w:sz w:val="28"/>
          <w:szCs w:val="28"/>
          <w:lang w:val="uk-UA"/>
        </w:rPr>
        <w:t xml:space="preserve">тому випадку, якщо ця діяльність дійсно цікава і цінна для кожного, якщо існуюча загальна художня мета значуща для всіх. Іншими словами, музична творчість, по суті, має бути заняттям радісним, захоплюючим, відкривати можливості спілкування дітей засобами музики. </w:t>
      </w:r>
    </w:p>
    <w:p w:rsidR="009F1598" w:rsidRDefault="009F1598" w:rsidP="009F1598">
      <w:pPr>
        <w:pStyle w:val="a5"/>
        <w:spacing w:before="0" w:beforeAutospacing="0"/>
        <w:ind w:firstLine="720"/>
        <w:jc w:val="both"/>
        <w:outlineLvl w:val="2"/>
        <w:rPr>
          <w:bCs/>
          <w:sz w:val="28"/>
          <w:szCs w:val="28"/>
          <w:lang w:val="uk-UA"/>
        </w:rPr>
      </w:pPr>
      <w:r w:rsidRPr="009E0AA2">
        <w:rPr>
          <w:bCs/>
          <w:sz w:val="28"/>
          <w:szCs w:val="28"/>
          <w:lang w:val="uk-UA"/>
        </w:rPr>
        <w:t>Крім того, корінне питання педагогіки музичної освіти, що є актуальним на різних етапах його розвитку</w:t>
      </w:r>
      <w:r>
        <w:rPr>
          <w:bCs/>
          <w:sz w:val="28"/>
          <w:szCs w:val="28"/>
          <w:lang w:val="uk-UA"/>
        </w:rPr>
        <w:t>,</w:t>
      </w:r>
      <w:r w:rsidRPr="009E0AA2">
        <w:rPr>
          <w:bCs/>
          <w:sz w:val="28"/>
          <w:szCs w:val="28"/>
          <w:lang w:val="uk-UA"/>
        </w:rPr>
        <w:t xml:space="preserve"> як зацікавити і захопити </w:t>
      </w:r>
      <w:r>
        <w:rPr>
          <w:bCs/>
          <w:sz w:val="28"/>
          <w:szCs w:val="28"/>
          <w:lang w:val="uk-UA"/>
        </w:rPr>
        <w:t xml:space="preserve">дітей </w:t>
      </w:r>
      <w:r w:rsidRPr="009E0AA2">
        <w:rPr>
          <w:bCs/>
          <w:sz w:val="28"/>
          <w:szCs w:val="28"/>
          <w:lang w:val="uk-UA"/>
        </w:rPr>
        <w:t>музикою, вимагає виведення на перший план тих методів навчання, які дозволяють викликати у</w:t>
      </w:r>
      <w:r>
        <w:rPr>
          <w:bCs/>
          <w:sz w:val="28"/>
          <w:szCs w:val="28"/>
          <w:lang w:val="uk-UA"/>
        </w:rPr>
        <w:t xml:space="preserve"> вихова</w:t>
      </w:r>
      <w:r w:rsidRPr="009E0AA2">
        <w:rPr>
          <w:bCs/>
          <w:sz w:val="28"/>
          <w:szCs w:val="28"/>
          <w:lang w:val="uk-UA"/>
        </w:rPr>
        <w:t>н</w:t>
      </w:r>
      <w:r>
        <w:rPr>
          <w:bCs/>
          <w:sz w:val="28"/>
          <w:szCs w:val="28"/>
          <w:lang w:val="uk-UA"/>
        </w:rPr>
        <w:t>ц</w:t>
      </w:r>
      <w:r w:rsidRPr="009E0AA2">
        <w:rPr>
          <w:bCs/>
          <w:sz w:val="28"/>
          <w:szCs w:val="28"/>
          <w:lang w:val="uk-UA"/>
        </w:rPr>
        <w:t xml:space="preserve">ів розуміння і відчуття того, що музика є невід'ємною частиною їхнього життя, явищем світу, створеним людиною. Цим </w:t>
      </w:r>
      <w:proofErr w:type="spellStart"/>
      <w:r w:rsidRPr="009E0AA2">
        <w:rPr>
          <w:bCs/>
          <w:sz w:val="28"/>
          <w:szCs w:val="28"/>
          <w:lang w:val="uk-UA"/>
        </w:rPr>
        <w:t>обгрунтовано</w:t>
      </w:r>
      <w:proofErr w:type="spellEnd"/>
      <w:r w:rsidRPr="009E0AA2">
        <w:rPr>
          <w:bCs/>
          <w:sz w:val="28"/>
          <w:szCs w:val="28"/>
          <w:lang w:val="uk-UA"/>
        </w:rPr>
        <w:t xml:space="preserve"> перевага інтегративних методів навчання, що представляють собою специфічний сплав </w:t>
      </w:r>
      <w:proofErr w:type="spellStart"/>
      <w:r w:rsidRPr="009E0AA2">
        <w:rPr>
          <w:bCs/>
          <w:sz w:val="28"/>
          <w:szCs w:val="28"/>
          <w:lang w:val="uk-UA"/>
        </w:rPr>
        <w:t>загальнопедагогічної</w:t>
      </w:r>
      <w:proofErr w:type="spellEnd"/>
      <w:r w:rsidRPr="009E0AA2">
        <w:rPr>
          <w:bCs/>
          <w:sz w:val="28"/>
          <w:szCs w:val="28"/>
          <w:lang w:val="uk-UA"/>
        </w:rPr>
        <w:t xml:space="preserve"> і спеціальних методів музичного навчання і виховання. Їх специфіка детермінована нагальною життєвою необхідністю в гуманну людину, природною потребою людини в творчості і спілкуванні, призначенням мистецтва цю потребу задовольняти, надаючи ідейний, духовно-моральне, емоційний вплив. </w:t>
      </w:r>
    </w:p>
    <w:p w:rsidR="009F1598" w:rsidRDefault="009F1598" w:rsidP="009F1598">
      <w:pPr>
        <w:pStyle w:val="a5"/>
        <w:jc w:val="center"/>
        <w:outlineLvl w:val="2"/>
        <w:rPr>
          <w:bCs/>
          <w:sz w:val="28"/>
          <w:szCs w:val="28"/>
          <w:lang w:val="uk-UA"/>
        </w:rPr>
      </w:pPr>
      <w:r>
        <w:rPr>
          <w:bCs/>
          <w:noProof/>
          <w:sz w:val="28"/>
          <w:szCs w:val="28"/>
        </w:rPr>
        <w:drawing>
          <wp:inline distT="0" distB="0" distL="0" distR="0">
            <wp:extent cx="2710815" cy="2980055"/>
            <wp:effectExtent l="0" t="0" r="0" b="0"/>
            <wp:docPr id="19" name="Рисунок 19" descr="Музична ос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узична осін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0815" cy="2980055"/>
                    </a:xfrm>
                    <a:prstGeom prst="rect">
                      <a:avLst/>
                    </a:prstGeom>
                    <a:noFill/>
                    <a:ln>
                      <a:noFill/>
                    </a:ln>
                  </pic:spPr>
                </pic:pic>
              </a:graphicData>
            </a:graphic>
          </wp:inline>
        </w:drawing>
      </w:r>
      <w:r>
        <w:rPr>
          <w:bCs/>
          <w:sz w:val="28"/>
          <w:szCs w:val="28"/>
          <w:lang w:val="uk-UA"/>
        </w:rPr>
        <w:t xml:space="preserve">         </w:t>
      </w:r>
      <w:r>
        <w:rPr>
          <w:bCs/>
          <w:noProof/>
          <w:sz w:val="28"/>
          <w:szCs w:val="28"/>
        </w:rPr>
        <w:drawing>
          <wp:inline distT="0" distB="0" distL="0" distR="0">
            <wp:extent cx="2667635" cy="2969260"/>
            <wp:effectExtent l="0" t="0" r="0" b="2540"/>
            <wp:docPr id="18" name="Рисунок 18" descr="Всесвітній день муз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сесвітній день музик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635" cy="2969260"/>
                    </a:xfrm>
                    <a:prstGeom prst="rect">
                      <a:avLst/>
                    </a:prstGeom>
                    <a:noFill/>
                    <a:ln>
                      <a:noFill/>
                    </a:ln>
                  </pic:spPr>
                </pic:pic>
              </a:graphicData>
            </a:graphic>
          </wp:inline>
        </w:drawing>
      </w:r>
      <w:r>
        <w:rPr>
          <w:bCs/>
          <w:sz w:val="28"/>
          <w:szCs w:val="28"/>
          <w:lang w:val="uk-UA"/>
        </w:rPr>
        <w:t xml:space="preserve">  </w:t>
      </w:r>
    </w:p>
    <w:p w:rsidR="009F1598" w:rsidRDefault="009F1598" w:rsidP="009F1598">
      <w:pPr>
        <w:pStyle w:val="a5"/>
        <w:jc w:val="center"/>
        <w:outlineLvl w:val="2"/>
        <w:rPr>
          <w:bCs/>
          <w:sz w:val="28"/>
          <w:szCs w:val="28"/>
          <w:lang w:val="uk-UA"/>
        </w:rPr>
      </w:pPr>
    </w:p>
    <w:p w:rsidR="009F1598" w:rsidRDefault="009F1598" w:rsidP="009F1598">
      <w:pPr>
        <w:pStyle w:val="a5"/>
        <w:jc w:val="center"/>
        <w:outlineLvl w:val="2"/>
        <w:rPr>
          <w:b/>
          <w:bCs/>
          <w:i/>
          <w:sz w:val="28"/>
          <w:szCs w:val="28"/>
          <w:lang w:val="uk-UA"/>
        </w:rPr>
      </w:pPr>
      <w:r w:rsidRPr="006A7DC3">
        <w:rPr>
          <w:b/>
          <w:bCs/>
          <w:i/>
          <w:sz w:val="28"/>
          <w:szCs w:val="28"/>
          <w:lang w:val="uk-UA"/>
        </w:rPr>
        <w:lastRenderedPageBreak/>
        <w:t>Відвідання музичної вистави «</w:t>
      </w:r>
      <w:proofErr w:type="spellStart"/>
      <w:r w:rsidRPr="006A7DC3">
        <w:rPr>
          <w:b/>
          <w:bCs/>
          <w:i/>
          <w:sz w:val="28"/>
          <w:szCs w:val="28"/>
          <w:lang w:val="uk-UA"/>
        </w:rPr>
        <w:t>Хотабич»у</w:t>
      </w:r>
      <w:proofErr w:type="spellEnd"/>
      <w:r w:rsidRPr="006A7DC3">
        <w:rPr>
          <w:b/>
          <w:bCs/>
          <w:i/>
          <w:sz w:val="28"/>
          <w:szCs w:val="28"/>
          <w:lang w:val="uk-UA"/>
        </w:rPr>
        <w:t xml:space="preserve"> Харківському національному театрі опери і ба</w:t>
      </w:r>
      <w:r>
        <w:rPr>
          <w:b/>
          <w:bCs/>
          <w:i/>
          <w:sz w:val="28"/>
          <w:szCs w:val="28"/>
          <w:lang w:val="uk-UA"/>
        </w:rPr>
        <w:t>л</w:t>
      </w:r>
      <w:r w:rsidRPr="006A7DC3">
        <w:rPr>
          <w:b/>
          <w:bCs/>
          <w:i/>
          <w:sz w:val="28"/>
          <w:szCs w:val="28"/>
          <w:lang w:val="uk-UA"/>
        </w:rPr>
        <w:t>ету</w:t>
      </w:r>
    </w:p>
    <w:p w:rsidR="009F1598" w:rsidRDefault="009F1598" w:rsidP="009F1598">
      <w:pPr>
        <w:pStyle w:val="a5"/>
        <w:jc w:val="center"/>
        <w:outlineLvl w:val="2"/>
        <w:rPr>
          <w:b/>
          <w:bCs/>
          <w:i/>
          <w:sz w:val="28"/>
          <w:szCs w:val="28"/>
          <w:lang w:val="uk-UA"/>
        </w:rPr>
      </w:pPr>
      <w:r>
        <w:rPr>
          <w:bCs/>
          <w:noProof/>
          <w:sz w:val="28"/>
          <w:szCs w:val="28"/>
        </w:rPr>
        <w:drawing>
          <wp:inline distT="0" distB="0" distL="0" distR="0">
            <wp:extent cx="2872105" cy="2022475"/>
            <wp:effectExtent l="0" t="0" r="4445" b="0"/>
            <wp:docPr id="17" name="Рисунок 17" descr="100_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_88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2105" cy="2022475"/>
                    </a:xfrm>
                    <a:prstGeom prst="rect">
                      <a:avLst/>
                    </a:prstGeom>
                    <a:noFill/>
                    <a:ln>
                      <a:noFill/>
                    </a:ln>
                  </pic:spPr>
                </pic:pic>
              </a:graphicData>
            </a:graphic>
          </wp:inline>
        </w:drawing>
      </w:r>
      <w:r>
        <w:rPr>
          <w:bCs/>
          <w:sz w:val="28"/>
          <w:szCs w:val="28"/>
          <w:lang w:val="uk-UA"/>
        </w:rPr>
        <w:t xml:space="preserve">   </w:t>
      </w:r>
      <w:r>
        <w:rPr>
          <w:bCs/>
          <w:noProof/>
          <w:sz w:val="28"/>
          <w:szCs w:val="28"/>
        </w:rPr>
        <w:drawing>
          <wp:inline distT="0" distB="0" distL="0" distR="0">
            <wp:extent cx="2893695" cy="2076450"/>
            <wp:effectExtent l="0" t="0" r="1905" b="0"/>
            <wp:docPr id="16" name="Рисунок 16" descr="100_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_88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3695" cy="2076450"/>
                    </a:xfrm>
                    <a:prstGeom prst="rect">
                      <a:avLst/>
                    </a:prstGeom>
                    <a:noFill/>
                    <a:ln>
                      <a:noFill/>
                    </a:ln>
                  </pic:spPr>
                </pic:pic>
              </a:graphicData>
            </a:graphic>
          </wp:inline>
        </w:drawing>
      </w:r>
    </w:p>
    <w:p w:rsidR="009F1598" w:rsidRDefault="009F1598" w:rsidP="009F1598">
      <w:pPr>
        <w:pStyle w:val="a5"/>
        <w:jc w:val="center"/>
        <w:outlineLvl w:val="2"/>
        <w:rPr>
          <w:bCs/>
          <w:sz w:val="28"/>
          <w:szCs w:val="28"/>
          <w:lang w:val="uk-UA"/>
        </w:rPr>
      </w:pPr>
      <w:r>
        <w:rPr>
          <w:bCs/>
          <w:noProof/>
          <w:sz w:val="28"/>
          <w:szCs w:val="28"/>
        </w:rPr>
        <w:drawing>
          <wp:inline distT="0" distB="0" distL="0" distR="0">
            <wp:extent cx="3291840" cy="2323465"/>
            <wp:effectExtent l="0" t="0" r="3810" b="635"/>
            <wp:docPr id="15" name="Рисунок 15" descr="100_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88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1840" cy="2323465"/>
                    </a:xfrm>
                    <a:prstGeom prst="rect">
                      <a:avLst/>
                    </a:prstGeom>
                    <a:noFill/>
                    <a:ln>
                      <a:noFill/>
                    </a:ln>
                  </pic:spPr>
                </pic:pic>
              </a:graphicData>
            </a:graphic>
          </wp:inline>
        </w:drawing>
      </w:r>
      <w:r>
        <w:rPr>
          <w:bCs/>
          <w:sz w:val="28"/>
          <w:szCs w:val="28"/>
          <w:lang w:val="uk-UA"/>
        </w:rPr>
        <w:t xml:space="preserve">   </w:t>
      </w:r>
      <w:r>
        <w:rPr>
          <w:bCs/>
          <w:noProof/>
          <w:sz w:val="28"/>
          <w:szCs w:val="28"/>
        </w:rPr>
        <w:drawing>
          <wp:inline distT="0" distB="0" distL="0" distR="0">
            <wp:extent cx="2377440" cy="2614295"/>
            <wp:effectExtent l="0" t="0" r="3810" b="0"/>
            <wp:docPr id="14" name="Рисунок 14" descr="100_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_88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7440" cy="2614295"/>
                    </a:xfrm>
                    <a:prstGeom prst="rect">
                      <a:avLst/>
                    </a:prstGeom>
                    <a:noFill/>
                    <a:ln>
                      <a:noFill/>
                    </a:ln>
                  </pic:spPr>
                </pic:pic>
              </a:graphicData>
            </a:graphic>
          </wp:inline>
        </w:drawing>
      </w:r>
    </w:p>
    <w:p w:rsidR="009F1598" w:rsidRDefault="009F1598" w:rsidP="009F1598">
      <w:pPr>
        <w:pStyle w:val="a5"/>
        <w:jc w:val="center"/>
        <w:outlineLvl w:val="2"/>
        <w:rPr>
          <w:bCs/>
          <w:sz w:val="16"/>
          <w:szCs w:val="16"/>
          <w:lang w:val="uk-UA"/>
        </w:rPr>
      </w:pPr>
    </w:p>
    <w:p w:rsidR="009F1598" w:rsidRPr="006252F1" w:rsidRDefault="009F1598" w:rsidP="009F1598">
      <w:pPr>
        <w:pStyle w:val="a5"/>
        <w:jc w:val="center"/>
        <w:outlineLvl w:val="2"/>
        <w:rPr>
          <w:bCs/>
          <w:sz w:val="16"/>
          <w:szCs w:val="16"/>
          <w:lang w:val="uk-UA"/>
        </w:rPr>
      </w:pPr>
    </w:p>
    <w:p w:rsidR="009F1598" w:rsidRPr="00877135" w:rsidRDefault="009F1598" w:rsidP="009F1598">
      <w:pPr>
        <w:pStyle w:val="a5"/>
        <w:jc w:val="center"/>
        <w:outlineLvl w:val="2"/>
        <w:rPr>
          <w:b/>
          <w:bCs/>
          <w:i/>
          <w:sz w:val="16"/>
          <w:szCs w:val="16"/>
          <w:lang w:val="uk-UA"/>
        </w:rPr>
      </w:pPr>
      <w:r w:rsidRPr="00877135">
        <w:rPr>
          <w:b/>
          <w:bCs/>
          <w:i/>
          <w:sz w:val="28"/>
          <w:szCs w:val="28"/>
          <w:lang w:val="uk-UA"/>
        </w:rPr>
        <w:t>Заняття у гуртку «Музичний»</w:t>
      </w:r>
      <w:r>
        <w:rPr>
          <w:b/>
          <w:bCs/>
          <w:i/>
          <w:sz w:val="28"/>
          <w:szCs w:val="28"/>
          <w:lang w:val="uk-UA"/>
        </w:rPr>
        <w:t xml:space="preserve">, керівник гуртка </w:t>
      </w:r>
      <w:proofErr w:type="spellStart"/>
      <w:r>
        <w:rPr>
          <w:b/>
          <w:bCs/>
          <w:i/>
          <w:sz w:val="28"/>
          <w:szCs w:val="28"/>
          <w:lang w:val="uk-UA"/>
        </w:rPr>
        <w:t>Жога</w:t>
      </w:r>
      <w:proofErr w:type="spellEnd"/>
      <w:r>
        <w:rPr>
          <w:b/>
          <w:bCs/>
          <w:i/>
          <w:sz w:val="28"/>
          <w:szCs w:val="28"/>
          <w:lang w:val="uk-UA"/>
        </w:rPr>
        <w:t xml:space="preserve"> А.В.</w:t>
      </w:r>
    </w:p>
    <w:p w:rsidR="009F1598" w:rsidRPr="00BB7608" w:rsidRDefault="009F1598" w:rsidP="009F1598">
      <w:pPr>
        <w:pStyle w:val="a5"/>
        <w:spacing w:line="360" w:lineRule="auto"/>
        <w:jc w:val="center"/>
        <w:outlineLvl w:val="2"/>
        <w:rPr>
          <w:bCs/>
          <w:sz w:val="28"/>
          <w:szCs w:val="28"/>
          <w:lang w:val="uk-UA"/>
        </w:rPr>
      </w:pPr>
      <w:r>
        <w:rPr>
          <w:bCs/>
          <w:noProof/>
          <w:sz w:val="28"/>
          <w:szCs w:val="28"/>
        </w:rPr>
        <w:drawing>
          <wp:inline distT="0" distB="0" distL="0" distR="0">
            <wp:extent cx="2506345" cy="2721610"/>
            <wp:effectExtent l="0" t="0" r="8255" b="2540"/>
            <wp:docPr id="13" name="Рисунок 13" descr="DSC0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32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6345" cy="2721610"/>
                    </a:xfrm>
                    <a:prstGeom prst="rect">
                      <a:avLst/>
                    </a:prstGeom>
                    <a:noFill/>
                    <a:ln>
                      <a:noFill/>
                    </a:ln>
                  </pic:spPr>
                </pic:pic>
              </a:graphicData>
            </a:graphic>
          </wp:inline>
        </w:drawing>
      </w:r>
      <w:r>
        <w:rPr>
          <w:bCs/>
          <w:sz w:val="28"/>
          <w:szCs w:val="28"/>
          <w:lang w:val="uk-UA"/>
        </w:rPr>
        <w:t xml:space="preserve">   </w:t>
      </w:r>
      <w:r>
        <w:rPr>
          <w:bCs/>
          <w:noProof/>
          <w:sz w:val="28"/>
          <w:szCs w:val="28"/>
        </w:rPr>
        <w:drawing>
          <wp:inline distT="0" distB="0" distL="0" distR="0">
            <wp:extent cx="2377440" cy="2678430"/>
            <wp:effectExtent l="0" t="0" r="3810" b="7620"/>
            <wp:docPr id="12" name="Рисунок 12" descr="DSC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32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7440" cy="2678430"/>
                    </a:xfrm>
                    <a:prstGeom prst="rect">
                      <a:avLst/>
                    </a:prstGeom>
                    <a:noFill/>
                    <a:ln>
                      <a:noFill/>
                    </a:ln>
                  </pic:spPr>
                </pic:pic>
              </a:graphicData>
            </a:graphic>
          </wp:inline>
        </w:drawing>
      </w:r>
    </w:p>
    <w:p w:rsidR="009F1598" w:rsidRPr="001969A4" w:rsidRDefault="009F1598" w:rsidP="009F1598">
      <w:pPr>
        <w:pStyle w:val="a5"/>
        <w:spacing w:line="360" w:lineRule="auto"/>
        <w:jc w:val="center"/>
        <w:outlineLvl w:val="2"/>
        <w:rPr>
          <w:bCs/>
          <w:sz w:val="28"/>
          <w:szCs w:val="28"/>
          <w:lang w:val="uk-UA"/>
        </w:rPr>
      </w:pPr>
      <w:r>
        <w:rPr>
          <w:bCs/>
          <w:noProof/>
          <w:sz w:val="28"/>
          <w:szCs w:val="28"/>
        </w:rPr>
        <w:lastRenderedPageBreak/>
        <w:drawing>
          <wp:inline distT="0" distB="0" distL="0" distR="0">
            <wp:extent cx="2194560" cy="2399030"/>
            <wp:effectExtent l="0" t="0" r="0" b="1270"/>
            <wp:docPr id="11" name="Рисунок 11" descr="DSC0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32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4560" cy="2399030"/>
                    </a:xfrm>
                    <a:prstGeom prst="rect">
                      <a:avLst/>
                    </a:prstGeom>
                    <a:noFill/>
                    <a:ln>
                      <a:noFill/>
                    </a:ln>
                  </pic:spPr>
                </pic:pic>
              </a:graphicData>
            </a:graphic>
          </wp:inline>
        </w:drawing>
      </w:r>
      <w:r>
        <w:rPr>
          <w:bCs/>
          <w:sz w:val="28"/>
          <w:szCs w:val="28"/>
          <w:lang w:val="uk-UA"/>
        </w:rPr>
        <w:t xml:space="preserve">     </w:t>
      </w:r>
      <w:r>
        <w:rPr>
          <w:bCs/>
          <w:noProof/>
          <w:sz w:val="28"/>
          <w:szCs w:val="28"/>
        </w:rPr>
        <w:drawing>
          <wp:inline distT="0" distB="0" distL="0" distR="0">
            <wp:extent cx="2194560" cy="2442210"/>
            <wp:effectExtent l="0" t="0" r="0" b="0"/>
            <wp:docPr id="10" name="Рисунок 10" descr="20131227_17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31227_1730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4560" cy="2442210"/>
                    </a:xfrm>
                    <a:prstGeom prst="rect">
                      <a:avLst/>
                    </a:prstGeom>
                    <a:noFill/>
                    <a:ln>
                      <a:noFill/>
                    </a:ln>
                  </pic:spPr>
                </pic:pic>
              </a:graphicData>
            </a:graphic>
          </wp:inline>
        </w:drawing>
      </w:r>
    </w:p>
    <w:p w:rsidR="009F1598" w:rsidRDefault="009F1598" w:rsidP="009F1598">
      <w:pPr>
        <w:pStyle w:val="a5"/>
        <w:jc w:val="center"/>
        <w:outlineLvl w:val="2"/>
        <w:rPr>
          <w:b/>
          <w:bCs/>
          <w:i/>
          <w:sz w:val="28"/>
          <w:szCs w:val="28"/>
          <w:lang w:val="uk-UA"/>
        </w:rPr>
      </w:pPr>
      <w:r>
        <w:rPr>
          <w:b/>
          <w:bCs/>
          <w:i/>
          <w:noProof/>
          <w:sz w:val="28"/>
          <w:szCs w:val="28"/>
        </w:rPr>
        <w:drawing>
          <wp:inline distT="0" distB="0" distL="0" distR="0">
            <wp:extent cx="2355850" cy="2753995"/>
            <wp:effectExtent l="0" t="0" r="6350" b="8255"/>
            <wp:docPr id="9" name="Рисунок 9" descr="20131227_17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31227_1723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5850" cy="2753995"/>
                    </a:xfrm>
                    <a:prstGeom prst="rect">
                      <a:avLst/>
                    </a:prstGeom>
                    <a:noFill/>
                    <a:ln>
                      <a:noFill/>
                    </a:ln>
                  </pic:spPr>
                </pic:pic>
              </a:graphicData>
            </a:graphic>
          </wp:inline>
        </w:drawing>
      </w:r>
      <w:r>
        <w:rPr>
          <w:b/>
          <w:bCs/>
          <w:i/>
          <w:sz w:val="28"/>
          <w:szCs w:val="28"/>
          <w:lang w:val="uk-UA"/>
        </w:rPr>
        <w:t xml:space="preserve">       </w:t>
      </w:r>
      <w:r>
        <w:rPr>
          <w:b/>
          <w:bCs/>
          <w:i/>
          <w:noProof/>
          <w:sz w:val="28"/>
          <w:szCs w:val="28"/>
        </w:rPr>
        <w:drawing>
          <wp:inline distT="0" distB="0" distL="0" distR="0">
            <wp:extent cx="3054985" cy="2431415"/>
            <wp:effectExtent l="0" t="0" r="0" b="6985"/>
            <wp:docPr id="8" name="Рисунок 8" descr="20131227_17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31227_1721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4985" cy="2431415"/>
                    </a:xfrm>
                    <a:prstGeom prst="rect">
                      <a:avLst/>
                    </a:prstGeom>
                    <a:noFill/>
                    <a:ln>
                      <a:noFill/>
                    </a:ln>
                  </pic:spPr>
                </pic:pic>
              </a:graphicData>
            </a:graphic>
          </wp:inline>
        </w:drawing>
      </w:r>
    </w:p>
    <w:p w:rsidR="009F1598" w:rsidRDefault="009F1598" w:rsidP="009F1598">
      <w:pPr>
        <w:pStyle w:val="a5"/>
        <w:jc w:val="center"/>
        <w:outlineLvl w:val="2"/>
        <w:rPr>
          <w:b/>
          <w:bCs/>
          <w:i/>
          <w:sz w:val="28"/>
          <w:szCs w:val="28"/>
          <w:lang w:val="uk-UA"/>
        </w:rPr>
      </w:pPr>
    </w:p>
    <w:p w:rsidR="009F1598" w:rsidRPr="00420BF5" w:rsidRDefault="009F1598" w:rsidP="009F1598">
      <w:pPr>
        <w:pStyle w:val="a5"/>
        <w:outlineLvl w:val="2"/>
        <w:rPr>
          <w:b/>
          <w:bCs/>
          <w:i/>
          <w:sz w:val="28"/>
          <w:szCs w:val="28"/>
          <w:lang w:val="uk-UA"/>
        </w:rPr>
      </w:pPr>
      <w:r>
        <w:rPr>
          <w:b/>
          <w:bCs/>
          <w:i/>
          <w:noProof/>
          <w:sz w:val="28"/>
          <w:szCs w:val="28"/>
        </w:rPr>
        <w:drawing>
          <wp:inline distT="0" distB="0" distL="0" distR="0">
            <wp:extent cx="2861310" cy="2484755"/>
            <wp:effectExtent l="0" t="0" r="0" b="0"/>
            <wp:docPr id="7" name="Рисунок 7" descr="20131227_17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31227_1725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1310" cy="2484755"/>
                    </a:xfrm>
                    <a:prstGeom prst="rect">
                      <a:avLst/>
                    </a:prstGeom>
                    <a:noFill/>
                    <a:ln>
                      <a:noFill/>
                    </a:ln>
                  </pic:spPr>
                </pic:pic>
              </a:graphicData>
            </a:graphic>
          </wp:inline>
        </w:drawing>
      </w:r>
      <w:r>
        <w:rPr>
          <w:b/>
          <w:bCs/>
          <w:i/>
          <w:sz w:val="28"/>
          <w:szCs w:val="28"/>
          <w:lang w:val="uk-UA"/>
        </w:rPr>
        <w:t xml:space="preserve">  </w:t>
      </w:r>
      <w:r>
        <w:rPr>
          <w:b/>
          <w:bCs/>
          <w:i/>
          <w:noProof/>
          <w:sz w:val="28"/>
          <w:szCs w:val="28"/>
        </w:rPr>
        <w:drawing>
          <wp:inline distT="0" distB="0" distL="0" distR="0">
            <wp:extent cx="2947670" cy="2484755"/>
            <wp:effectExtent l="0" t="0" r="5080" b="0"/>
            <wp:docPr id="6" name="Рисунок 6" descr="20131227_17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31227_1741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7670" cy="2484755"/>
                    </a:xfrm>
                    <a:prstGeom prst="rect">
                      <a:avLst/>
                    </a:prstGeom>
                    <a:noFill/>
                    <a:ln>
                      <a:noFill/>
                    </a:ln>
                  </pic:spPr>
                </pic:pic>
              </a:graphicData>
            </a:graphic>
          </wp:inline>
        </w:drawing>
      </w:r>
    </w:p>
    <w:p w:rsidR="009F1598" w:rsidRDefault="009F1598" w:rsidP="009F1598">
      <w:pPr>
        <w:pStyle w:val="a5"/>
        <w:jc w:val="center"/>
        <w:outlineLvl w:val="2"/>
        <w:rPr>
          <w:b/>
          <w:bCs/>
          <w:i/>
          <w:sz w:val="28"/>
          <w:szCs w:val="28"/>
          <w:lang w:val="uk-UA"/>
        </w:rPr>
      </w:pPr>
    </w:p>
    <w:p w:rsidR="009F1598" w:rsidRPr="00702582" w:rsidRDefault="009F1598" w:rsidP="009F1598">
      <w:pPr>
        <w:pStyle w:val="a5"/>
        <w:outlineLvl w:val="2"/>
        <w:rPr>
          <w:b/>
          <w:bCs/>
          <w:i/>
          <w:sz w:val="28"/>
          <w:szCs w:val="28"/>
          <w:lang w:val="uk-UA"/>
        </w:rPr>
      </w:pPr>
      <w:r>
        <w:rPr>
          <w:b/>
          <w:bCs/>
          <w:i/>
          <w:noProof/>
          <w:sz w:val="28"/>
          <w:szCs w:val="28"/>
        </w:rPr>
        <w:lastRenderedPageBreak/>
        <w:drawing>
          <wp:inline distT="0" distB="0" distL="0" distR="0">
            <wp:extent cx="2226945" cy="2947670"/>
            <wp:effectExtent l="0" t="0" r="1905" b="5080"/>
            <wp:docPr id="5" name="Рисунок 5" descr="20131227_17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31227_1717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6945" cy="2947670"/>
                    </a:xfrm>
                    <a:prstGeom prst="rect">
                      <a:avLst/>
                    </a:prstGeom>
                    <a:noFill/>
                    <a:ln>
                      <a:noFill/>
                    </a:ln>
                  </pic:spPr>
                </pic:pic>
              </a:graphicData>
            </a:graphic>
          </wp:inline>
        </w:drawing>
      </w:r>
      <w:r>
        <w:rPr>
          <w:b/>
          <w:bCs/>
          <w:i/>
          <w:sz w:val="28"/>
          <w:szCs w:val="28"/>
          <w:lang w:val="uk-UA"/>
        </w:rPr>
        <w:t xml:space="preserve">    </w:t>
      </w:r>
      <w:r>
        <w:rPr>
          <w:b/>
          <w:bCs/>
          <w:i/>
          <w:noProof/>
          <w:sz w:val="28"/>
          <w:szCs w:val="28"/>
        </w:rPr>
        <w:drawing>
          <wp:inline distT="0" distB="0" distL="0" distR="0">
            <wp:extent cx="3539490" cy="2614295"/>
            <wp:effectExtent l="0" t="0" r="3810" b="0"/>
            <wp:docPr id="4" name="Рисунок 4" descr="20131227_16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31227_1653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39490" cy="2614295"/>
                    </a:xfrm>
                    <a:prstGeom prst="rect">
                      <a:avLst/>
                    </a:prstGeom>
                    <a:noFill/>
                    <a:ln>
                      <a:noFill/>
                    </a:ln>
                  </pic:spPr>
                </pic:pic>
              </a:graphicData>
            </a:graphic>
          </wp:inline>
        </w:drawing>
      </w:r>
    </w:p>
    <w:p w:rsidR="009F1598" w:rsidRPr="000B65BA" w:rsidRDefault="009F1598" w:rsidP="009F1598">
      <w:pPr>
        <w:pStyle w:val="a5"/>
        <w:jc w:val="center"/>
        <w:outlineLvl w:val="2"/>
        <w:rPr>
          <w:bCs/>
          <w:sz w:val="16"/>
          <w:szCs w:val="16"/>
          <w:lang w:val="uk-UA"/>
        </w:rPr>
      </w:pPr>
    </w:p>
    <w:p w:rsidR="009F1598" w:rsidRPr="00877135" w:rsidRDefault="009F1598" w:rsidP="009F1598">
      <w:pPr>
        <w:pStyle w:val="a5"/>
        <w:jc w:val="center"/>
        <w:outlineLvl w:val="2"/>
        <w:rPr>
          <w:b/>
          <w:bCs/>
          <w:i/>
          <w:sz w:val="28"/>
          <w:szCs w:val="28"/>
          <w:lang w:val="uk-UA"/>
        </w:rPr>
      </w:pPr>
      <w:r w:rsidRPr="00877135">
        <w:rPr>
          <w:b/>
          <w:bCs/>
          <w:i/>
          <w:sz w:val="28"/>
          <w:szCs w:val="28"/>
          <w:lang w:val="uk-UA"/>
        </w:rPr>
        <w:t>Участь вихованців музичного гуртка у масових заходах</w:t>
      </w:r>
    </w:p>
    <w:p w:rsidR="009F1598" w:rsidRPr="00877135" w:rsidRDefault="009F1598" w:rsidP="009F1598">
      <w:pPr>
        <w:rPr>
          <w:lang w:val="uk-UA"/>
        </w:rPr>
      </w:pPr>
      <w:r>
        <w:rPr>
          <w:bCs/>
          <w:noProof/>
          <w:sz w:val="28"/>
          <w:szCs w:val="28"/>
        </w:rPr>
        <w:drawing>
          <wp:inline distT="0" distB="0" distL="0" distR="0">
            <wp:extent cx="2980055" cy="2226945"/>
            <wp:effectExtent l="0" t="0" r="0" b="1905"/>
            <wp:docPr id="3" name="Рисунок 3" descr="DSCN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22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0055" cy="2226945"/>
                    </a:xfrm>
                    <a:prstGeom prst="rect">
                      <a:avLst/>
                    </a:prstGeom>
                    <a:noFill/>
                    <a:ln>
                      <a:noFill/>
                    </a:ln>
                  </pic:spPr>
                </pic:pic>
              </a:graphicData>
            </a:graphic>
          </wp:inline>
        </w:drawing>
      </w:r>
      <w:r>
        <w:rPr>
          <w:bCs/>
          <w:sz w:val="28"/>
          <w:szCs w:val="28"/>
          <w:lang w:val="uk-UA"/>
        </w:rPr>
        <w:t xml:space="preserve">  </w:t>
      </w:r>
      <w:r>
        <w:rPr>
          <w:bCs/>
          <w:noProof/>
          <w:sz w:val="28"/>
          <w:szCs w:val="28"/>
        </w:rPr>
        <w:drawing>
          <wp:inline distT="0" distB="0" distL="0" distR="0">
            <wp:extent cx="2861310" cy="2205355"/>
            <wp:effectExtent l="0" t="0" r="0" b="4445"/>
            <wp:docPr id="2" name="Рисунок 2" descr="Изображение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0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1310" cy="2205355"/>
                    </a:xfrm>
                    <a:prstGeom prst="rect">
                      <a:avLst/>
                    </a:prstGeom>
                    <a:noFill/>
                    <a:ln>
                      <a:noFill/>
                    </a:ln>
                  </pic:spPr>
                </pic:pic>
              </a:graphicData>
            </a:graphic>
          </wp:inline>
        </w:drawing>
      </w:r>
    </w:p>
    <w:p w:rsidR="009F1598" w:rsidRPr="00F00779" w:rsidRDefault="009F1598" w:rsidP="009F1598">
      <w:pPr>
        <w:pStyle w:val="a5"/>
        <w:ind w:firstLine="720"/>
        <w:jc w:val="both"/>
        <w:outlineLvl w:val="2"/>
        <w:rPr>
          <w:b/>
          <w:bCs/>
          <w:sz w:val="28"/>
          <w:szCs w:val="28"/>
          <w:lang w:val="uk-UA"/>
        </w:rPr>
      </w:pPr>
      <w:r w:rsidRPr="00F00779">
        <w:rPr>
          <w:b/>
          <w:sz w:val="28"/>
          <w:szCs w:val="28"/>
          <w:lang w:val="uk-UA"/>
        </w:rPr>
        <w:t xml:space="preserve">Розділ </w:t>
      </w:r>
      <w:r>
        <w:rPr>
          <w:b/>
          <w:sz w:val="28"/>
          <w:szCs w:val="28"/>
          <w:lang w:val="uk-UA"/>
        </w:rPr>
        <w:t>5</w:t>
      </w:r>
      <w:r w:rsidRPr="00F00779">
        <w:rPr>
          <w:b/>
          <w:sz w:val="28"/>
          <w:szCs w:val="28"/>
          <w:lang w:val="uk-UA"/>
        </w:rPr>
        <w:t>.</w:t>
      </w:r>
      <w:r w:rsidRPr="00F00779">
        <w:rPr>
          <w:sz w:val="28"/>
          <w:szCs w:val="28"/>
          <w:lang w:val="uk-UA"/>
        </w:rPr>
        <w:t xml:space="preserve"> </w:t>
      </w:r>
      <w:r>
        <w:rPr>
          <w:sz w:val="28"/>
          <w:szCs w:val="28"/>
          <w:lang w:val="uk-UA"/>
        </w:rPr>
        <w:t xml:space="preserve"> </w:t>
      </w:r>
      <w:r w:rsidRPr="00877135">
        <w:rPr>
          <w:b/>
          <w:sz w:val="28"/>
          <w:szCs w:val="28"/>
          <w:lang w:val="uk-UA"/>
        </w:rPr>
        <w:t>С</w:t>
      </w:r>
      <w:r w:rsidRPr="00F00779">
        <w:rPr>
          <w:b/>
          <w:sz w:val="28"/>
          <w:szCs w:val="28"/>
          <w:lang w:val="uk-UA"/>
        </w:rPr>
        <w:t>учасн</w:t>
      </w:r>
      <w:r>
        <w:rPr>
          <w:b/>
          <w:sz w:val="28"/>
          <w:szCs w:val="28"/>
          <w:lang w:val="uk-UA"/>
        </w:rPr>
        <w:t>е</w:t>
      </w:r>
      <w:r w:rsidRPr="00F00779">
        <w:rPr>
          <w:b/>
          <w:sz w:val="28"/>
          <w:szCs w:val="28"/>
          <w:lang w:val="uk-UA"/>
        </w:rPr>
        <w:t xml:space="preserve"> заняття музичного мистецтва</w:t>
      </w:r>
      <w:r>
        <w:rPr>
          <w:b/>
          <w:sz w:val="28"/>
          <w:szCs w:val="28"/>
          <w:lang w:val="uk-UA"/>
        </w:rPr>
        <w:t>.</w:t>
      </w:r>
    </w:p>
    <w:p w:rsidR="009F1598" w:rsidRPr="00E661F0" w:rsidRDefault="009F1598" w:rsidP="009F1598">
      <w:pPr>
        <w:shd w:val="clear" w:color="auto" w:fill="FFFFFF"/>
        <w:jc w:val="center"/>
        <w:rPr>
          <w:rFonts w:ascii="Monotype Corsiva" w:hAnsi="Monotype Corsiva"/>
          <w:sz w:val="28"/>
          <w:szCs w:val="28"/>
        </w:rPr>
      </w:pPr>
      <w:r>
        <w:rPr>
          <w:rFonts w:ascii="Monotype Corsiva" w:hAnsi="Monotype Corsiva"/>
          <w:color w:val="000000"/>
          <w:spacing w:val="2"/>
          <w:lang w:val="uk-UA"/>
        </w:rPr>
        <w:t xml:space="preserve">                                                                                                  </w:t>
      </w:r>
      <w:r w:rsidRPr="00E661F0">
        <w:rPr>
          <w:rFonts w:ascii="Monotype Corsiva" w:hAnsi="Monotype Corsiva"/>
          <w:color w:val="000000"/>
          <w:spacing w:val="2"/>
          <w:sz w:val="28"/>
          <w:szCs w:val="28"/>
          <w:lang w:val="uk-UA"/>
        </w:rPr>
        <w:t>Музика – це найвиразніша мова.</w:t>
      </w:r>
    </w:p>
    <w:p w:rsidR="009F1598" w:rsidRPr="00E661F0" w:rsidRDefault="009F1598" w:rsidP="009F1598">
      <w:pPr>
        <w:shd w:val="clear" w:color="auto" w:fill="FFFFFF"/>
        <w:jc w:val="center"/>
        <w:rPr>
          <w:rFonts w:ascii="Monotype Corsiva" w:hAnsi="Monotype Corsiva"/>
          <w:sz w:val="28"/>
          <w:szCs w:val="28"/>
        </w:rPr>
      </w:pPr>
      <w:r w:rsidRPr="00E661F0">
        <w:rPr>
          <w:rFonts w:ascii="Monotype Corsiva" w:hAnsi="Monotype Corsiva"/>
          <w:color w:val="000000"/>
          <w:spacing w:val="-3"/>
          <w:sz w:val="28"/>
          <w:szCs w:val="28"/>
          <w:lang w:val="uk-UA"/>
        </w:rPr>
        <w:t xml:space="preserve">                                                                  </w:t>
      </w:r>
      <w:r>
        <w:rPr>
          <w:rFonts w:ascii="Monotype Corsiva" w:hAnsi="Monotype Corsiva"/>
          <w:color w:val="000000"/>
          <w:spacing w:val="-3"/>
          <w:sz w:val="28"/>
          <w:szCs w:val="28"/>
          <w:lang w:val="uk-UA"/>
        </w:rPr>
        <w:t xml:space="preserve">                          </w:t>
      </w:r>
      <w:r w:rsidRPr="00E661F0">
        <w:rPr>
          <w:rFonts w:ascii="Monotype Corsiva" w:hAnsi="Monotype Corsiva"/>
          <w:color w:val="000000"/>
          <w:spacing w:val="-3"/>
          <w:sz w:val="28"/>
          <w:szCs w:val="28"/>
          <w:lang w:val="uk-UA"/>
        </w:rPr>
        <w:t>Мова, що може без жодного слова</w:t>
      </w:r>
    </w:p>
    <w:p w:rsidR="009F1598" w:rsidRPr="00E661F0" w:rsidRDefault="009F1598" w:rsidP="009F1598">
      <w:pPr>
        <w:shd w:val="clear" w:color="auto" w:fill="FFFFFF"/>
        <w:jc w:val="center"/>
        <w:rPr>
          <w:rFonts w:ascii="Monotype Corsiva" w:hAnsi="Monotype Corsiva"/>
          <w:sz w:val="28"/>
          <w:szCs w:val="28"/>
        </w:rPr>
      </w:pPr>
      <w:r w:rsidRPr="00E661F0">
        <w:rPr>
          <w:rFonts w:ascii="Monotype Corsiva" w:hAnsi="Monotype Corsiva"/>
          <w:color w:val="000000"/>
          <w:spacing w:val="-4"/>
          <w:sz w:val="28"/>
          <w:szCs w:val="28"/>
          <w:lang w:val="uk-UA"/>
        </w:rPr>
        <w:t xml:space="preserve">                                                                       </w:t>
      </w:r>
      <w:r>
        <w:rPr>
          <w:rFonts w:ascii="Monotype Corsiva" w:hAnsi="Monotype Corsiva"/>
          <w:color w:val="000000"/>
          <w:spacing w:val="-4"/>
          <w:sz w:val="28"/>
          <w:szCs w:val="28"/>
          <w:lang w:val="uk-UA"/>
        </w:rPr>
        <w:t xml:space="preserve">                         </w:t>
      </w:r>
      <w:r w:rsidRPr="00E661F0">
        <w:rPr>
          <w:rFonts w:ascii="Monotype Corsiva" w:hAnsi="Monotype Corsiva"/>
          <w:color w:val="000000"/>
          <w:spacing w:val="-4"/>
          <w:sz w:val="28"/>
          <w:szCs w:val="28"/>
          <w:lang w:val="uk-UA"/>
        </w:rPr>
        <w:t>Людям про радість і сум розказати,</w:t>
      </w:r>
    </w:p>
    <w:p w:rsidR="009F1598" w:rsidRPr="00E661F0" w:rsidRDefault="009F1598" w:rsidP="009F1598">
      <w:pPr>
        <w:shd w:val="clear" w:color="auto" w:fill="FFFFFF"/>
        <w:jc w:val="center"/>
        <w:rPr>
          <w:rFonts w:ascii="Monotype Corsiva" w:hAnsi="Monotype Corsiva"/>
          <w:sz w:val="28"/>
          <w:szCs w:val="28"/>
        </w:rPr>
      </w:pPr>
      <w:r w:rsidRPr="00E661F0">
        <w:rPr>
          <w:rFonts w:ascii="Monotype Corsiva" w:hAnsi="Monotype Corsiva"/>
          <w:color w:val="000000"/>
          <w:spacing w:val="-1"/>
          <w:sz w:val="28"/>
          <w:szCs w:val="28"/>
          <w:lang w:val="uk-UA"/>
        </w:rPr>
        <w:t xml:space="preserve">                                                                 </w:t>
      </w:r>
      <w:r>
        <w:rPr>
          <w:rFonts w:ascii="Monotype Corsiva" w:hAnsi="Monotype Corsiva"/>
          <w:color w:val="000000"/>
          <w:spacing w:val="-1"/>
          <w:sz w:val="28"/>
          <w:szCs w:val="28"/>
          <w:lang w:val="uk-UA"/>
        </w:rPr>
        <w:t xml:space="preserve">                           </w:t>
      </w:r>
      <w:r w:rsidRPr="00E661F0">
        <w:rPr>
          <w:rFonts w:ascii="Monotype Corsiva" w:hAnsi="Monotype Corsiva"/>
          <w:color w:val="000000"/>
          <w:spacing w:val="-1"/>
          <w:sz w:val="28"/>
          <w:szCs w:val="28"/>
          <w:lang w:val="uk-UA"/>
        </w:rPr>
        <w:t>Вміє картину без фарб малювати,</w:t>
      </w:r>
    </w:p>
    <w:p w:rsidR="009F1598" w:rsidRPr="00E661F0" w:rsidRDefault="009F1598" w:rsidP="009F1598">
      <w:pPr>
        <w:shd w:val="clear" w:color="auto" w:fill="FFFFFF"/>
        <w:jc w:val="center"/>
        <w:rPr>
          <w:rFonts w:ascii="Monotype Corsiva" w:hAnsi="Monotype Corsiva"/>
          <w:sz w:val="28"/>
          <w:szCs w:val="28"/>
        </w:rPr>
      </w:pPr>
      <w:r w:rsidRPr="00E661F0">
        <w:rPr>
          <w:rFonts w:ascii="Monotype Corsiva" w:hAnsi="Monotype Corsiva"/>
          <w:color w:val="000000"/>
          <w:spacing w:val="-6"/>
          <w:sz w:val="28"/>
          <w:szCs w:val="28"/>
          <w:lang w:val="uk-UA"/>
        </w:rPr>
        <w:t xml:space="preserve">                                                           </w:t>
      </w:r>
      <w:r>
        <w:rPr>
          <w:rFonts w:ascii="Monotype Corsiva" w:hAnsi="Monotype Corsiva"/>
          <w:color w:val="000000"/>
          <w:spacing w:val="-6"/>
          <w:sz w:val="28"/>
          <w:szCs w:val="28"/>
          <w:lang w:val="uk-UA"/>
        </w:rPr>
        <w:t xml:space="preserve">                            </w:t>
      </w:r>
      <w:r w:rsidRPr="00E661F0">
        <w:rPr>
          <w:rFonts w:ascii="Monotype Corsiva" w:hAnsi="Monotype Corsiva"/>
          <w:color w:val="000000"/>
          <w:spacing w:val="-6"/>
          <w:sz w:val="28"/>
          <w:szCs w:val="28"/>
          <w:lang w:val="uk-UA"/>
        </w:rPr>
        <w:t>В світі усьому знайде слухача</w:t>
      </w:r>
    </w:p>
    <w:p w:rsidR="009F1598" w:rsidRPr="00E661F0" w:rsidRDefault="009F1598" w:rsidP="009F1598">
      <w:pPr>
        <w:shd w:val="clear" w:color="auto" w:fill="FFFFFF"/>
        <w:jc w:val="center"/>
        <w:rPr>
          <w:rFonts w:ascii="Monotype Corsiva" w:hAnsi="Monotype Corsiva"/>
          <w:sz w:val="28"/>
          <w:szCs w:val="28"/>
        </w:rPr>
      </w:pPr>
      <w:r w:rsidRPr="00E661F0">
        <w:rPr>
          <w:rFonts w:ascii="Monotype Corsiva" w:hAnsi="Monotype Corsiva"/>
          <w:color w:val="000000"/>
          <w:spacing w:val="-4"/>
          <w:sz w:val="28"/>
          <w:szCs w:val="28"/>
          <w:lang w:val="uk-UA"/>
        </w:rPr>
        <w:t xml:space="preserve">                                                        </w:t>
      </w:r>
      <w:r>
        <w:rPr>
          <w:rFonts w:ascii="Monotype Corsiva" w:hAnsi="Monotype Corsiva"/>
          <w:color w:val="000000"/>
          <w:spacing w:val="-4"/>
          <w:sz w:val="28"/>
          <w:szCs w:val="28"/>
          <w:lang w:val="uk-UA"/>
        </w:rPr>
        <w:t xml:space="preserve">                        </w:t>
      </w:r>
      <w:r w:rsidRPr="00E661F0">
        <w:rPr>
          <w:rFonts w:ascii="Monotype Corsiva" w:hAnsi="Monotype Corsiva"/>
          <w:color w:val="000000"/>
          <w:spacing w:val="-4"/>
          <w:sz w:val="28"/>
          <w:szCs w:val="28"/>
          <w:lang w:val="uk-UA"/>
        </w:rPr>
        <w:t>Без словника і перекладача,</w:t>
      </w:r>
    </w:p>
    <w:p w:rsidR="009F1598" w:rsidRPr="00E661F0" w:rsidRDefault="009F1598" w:rsidP="009F1598">
      <w:pPr>
        <w:shd w:val="clear" w:color="auto" w:fill="FFFFFF"/>
        <w:jc w:val="center"/>
        <w:rPr>
          <w:rFonts w:ascii="Monotype Corsiva" w:hAnsi="Monotype Corsiva"/>
          <w:color w:val="000000"/>
          <w:spacing w:val="-2"/>
          <w:sz w:val="28"/>
          <w:szCs w:val="28"/>
          <w:lang w:val="uk-UA"/>
        </w:rPr>
      </w:pPr>
      <w:r w:rsidRPr="00E661F0">
        <w:rPr>
          <w:rFonts w:ascii="Monotype Corsiva" w:hAnsi="Monotype Corsiva"/>
          <w:color w:val="000000"/>
          <w:spacing w:val="-2"/>
          <w:sz w:val="28"/>
          <w:szCs w:val="28"/>
          <w:lang w:val="uk-UA"/>
        </w:rPr>
        <w:t xml:space="preserve">                                                          </w:t>
      </w:r>
      <w:r>
        <w:rPr>
          <w:rFonts w:ascii="Monotype Corsiva" w:hAnsi="Monotype Corsiva"/>
          <w:color w:val="000000"/>
          <w:spacing w:val="-2"/>
          <w:sz w:val="28"/>
          <w:szCs w:val="28"/>
          <w:lang w:val="uk-UA"/>
        </w:rPr>
        <w:t xml:space="preserve">                       </w:t>
      </w:r>
      <w:r w:rsidRPr="00E661F0">
        <w:rPr>
          <w:rFonts w:ascii="Monotype Corsiva" w:hAnsi="Monotype Corsiva"/>
          <w:color w:val="000000"/>
          <w:spacing w:val="-2"/>
          <w:sz w:val="28"/>
          <w:szCs w:val="28"/>
          <w:lang w:val="uk-UA"/>
        </w:rPr>
        <w:t>А уявіть, як розквітне чудово</w:t>
      </w:r>
    </w:p>
    <w:p w:rsidR="009F1598" w:rsidRPr="00E661F0" w:rsidRDefault="009F1598" w:rsidP="009F1598">
      <w:pPr>
        <w:shd w:val="clear" w:color="auto" w:fill="FFFFFF"/>
        <w:jc w:val="center"/>
        <w:rPr>
          <w:rFonts w:ascii="Monotype Corsiva" w:hAnsi="Monotype Corsiva"/>
          <w:color w:val="000000"/>
          <w:spacing w:val="-2"/>
          <w:sz w:val="28"/>
          <w:szCs w:val="28"/>
          <w:lang w:val="uk-UA"/>
        </w:rPr>
      </w:pPr>
      <w:r w:rsidRPr="00E661F0">
        <w:rPr>
          <w:rFonts w:ascii="Monotype Corsiva" w:hAnsi="Monotype Corsiva"/>
          <w:color w:val="000000"/>
          <w:spacing w:val="-2"/>
          <w:sz w:val="28"/>
          <w:szCs w:val="28"/>
          <w:lang w:val="uk-UA"/>
        </w:rPr>
        <w:t xml:space="preserve">                                                              </w:t>
      </w:r>
      <w:r>
        <w:rPr>
          <w:rFonts w:ascii="Monotype Corsiva" w:hAnsi="Monotype Corsiva"/>
          <w:color w:val="000000"/>
          <w:spacing w:val="-2"/>
          <w:sz w:val="28"/>
          <w:szCs w:val="28"/>
          <w:lang w:val="uk-UA"/>
        </w:rPr>
        <w:t xml:space="preserve">                       </w:t>
      </w:r>
      <w:r w:rsidRPr="00E661F0">
        <w:rPr>
          <w:rFonts w:ascii="Monotype Corsiva" w:hAnsi="Monotype Corsiva"/>
          <w:color w:val="000000"/>
          <w:spacing w:val="-2"/>
          <w:sz w:val="28"/>
          <w:szCs w:val="28"/>
          <w:lang w:val="uk-UA"/>
        </w:rPr>
        <w:t>Музика з барвами фарби і слова!</w:t>
      </w:r>
    </w:p>
    <w:p w:rsidR="009F1598" w:rsidRPr="004C41FD" w:rsidRDefault="009F1598" w:rsidP="009F1598">
      <w:pPr>
        <w:pStyle w:val="1"/>
        <w:shd w:val="clear" w:color="auto" w:fill="auto"/>
        <w:spacing w:before="0" w:line="240" w:lineRule="auto"/>
        <w:ind w:right="23" w:firstLine="720"/>
        <w:rPr>
          <w:rFonts w:ascii="Times New Roman" w:hAnsi="Times New Roman" w:cs="Times New Roman"/>
          <w:sz w:val="28"/>
          <w:szCs w:val="28"/>
          <w:lang w:val="uk-UA"/>
        </w:rPr>
      </w:pPr>
      <w:r w:rsidRPr="004C41FD">
        <w:rPr>
          <w:rFonts w:ascii="Times New Roman" w:hAnsi="Times New Roman" w:cs="Times New Roman"/>
          <w:color w:val="000000"/>
          <w:spacing w:val="-6"/>
          <w:sz w:val="28"/>
          <w:szCs w:val="28"/>
          <w:lang w:val="uk-UA"/>
        </w:rPr>
        <w:t xml:space="preserve"> </w:t>
      </w:r>
      <w:r w:rsidRPr="004C41FD">
        <w:rPr>
          <w:rFonts w:ascii="Times New Roman" w:hAnsi="Times New Roman" w:cs="Times New Roman"/>
          <w:sz w:val="28"/>
          <w:szCs w:val="28"/>
          <w:lang w:val="uk-UA"/>
        </w:rPr>
        <w:t xml:space="preserve">Головною метою сучасного заняття музичного мистецтва є формування основ музичної культури вихованців як важливої і невід’ємної частини їхньої духовної культури, комплексу ключових, міжпредметних і предметних </w:t>
      </w:r>
      <w:proofErr w:type="spellStart"/>
      <w:r w:rsidRPr="004C41FD">
        <w:rPr>
          <w:rFonts w:ascii="Times New Roman" w:hAnsi="Times New Roman" w:cs="Times New Roman"/>
          <w:sz w:val="28"/>
          <w:szCs w:val="28"/>
          <w:lang w:val="uk-UA"/>
        </w:rPr>
        <w:t>компетентностей</w:t>
      </w:r>
      <w:proofErr w:type="spellEnd"/>
      <w:r w:rsidRPr="004C41FD">
        <w:rPr>
          <w:rFonts w:ascii="Times New Roman" w:hAnsi="Times New Roman" w:cs="Times New Roman"/>
          <w:sz w:val="28"/>
          <w:szCs w:val="28"/>
          <w:lang w:val="uk-UA"/>
        </w:rPr>
        <w:t xml:space="preserve"> у процесі сприйняття й інтерпретації кращих зразків української та світової музичної культури, а також формування естетичного досвіду та емоційно-ціннісного ставлення до мистецтва.</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lastRenderedPageBreak/>
        <w:t>Виховання визначають як соціально спрямований, регульований процес формування та розвитку особистості відповідно до суспільних ідеалів</w:t>
      </w:r>
      <w:r w:rsidRPr="004C41FD">
        <w:rPr>
          <w:i/>
          <w:iCs/>
          <w:sz w:val="28"/>
          <w:szCs w:val="28"/>
          <w:lang w:val="uk-UA"/>
        </w:rPr>
        <w:t xml:space="preserve">. </w:t>
      </w:r>
      <w:r w:rsidRPr="004C41FD">
        <w:rPr>
          <w:iCs/>
          <w:sz w:val="28"/>
          <w:szCs w:val="28"/>
          <w:lang w:val="uk-UA"/>
        </w:rPr>
        <w:t>Музичне виховання -</w:t>
      </w:r>
      <w:r w:rsidRPr="004C41FD">
        <w:rPr>
          <w:sz w:val="28"/>
          <w:szCs w:val="28"/>
          <w:lang w:val="uk-UA"/>
        </w:rPr>
        <w:t xml:space="preserve"> це спеціально організований процес, що передбачає формування особистісних якостей гуртківця та розвиток його здібностей засобами музичного мистецтва.</w:t>
      </w:r>
    </w:p>
    <w:p w:rsidR="009F1598" w:rsidRPr="004C41FD" w:rsidRDefault="009F1598" w:rsidP="009F1598">
      <w:pPr>
        <w:pStyle w:val="1"/>
        <w:shd w:val="clear" w:color="auto" w:fill="auto"/>
        <w:spacing w:before="0" w:line="240" w:lineRule="auto"/>
        <w:ind w:right="20" w:firstLine="700"/>
        <w:rPr>
          <w:rFonts w:ascii="Times New Roman" w:hAnsi="Times New Roman" w:cs="Times New Roman"/>
          <w:sz w:val="28"/>
          <w:szCs w:val="28"/>
        </w:rPr>
      </w:pPr>
      <w:r w:rsidRPr="004C41FD">
        <w:rPr>
          <w:rFonts w:ascii="Times New Roman" w:hAnsi="Times New Roman" w:cs="Times New Roman"/>
          <w:sz w:val="28"/>
          <w:szCs w:val="28"/>
        </w:rPr>
        <w:t xml:space="preserve">Одна з форм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 </w:t>
      </w:r>
      <w:proofErr w:type="spellStart"/>
      <w:r w:rsidRPr="004C41FD">
        <w:rPr>
          <w:rFonts w:ascii="Times New Roman" w:hAnsi="Times New Roman" w:cs="Times New Roman"/>
          <w:sz w:val="28"/>
          <w:szCs w:val="28"/>
        </w:rPr>
        <w:t>це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слухання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Б.Асаф’єв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відомий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ініціатор</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дитячого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радив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використовувати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слухання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музики</w:t>
      </w:r>
      <w:proofErr w:type="spellEnd"/>
      <w:r w:rsidRPr="004C41FD">
        <w:rPr>
          <w:rFonts w:ascii="Times New Roman" w:hAnsi="Times New Roman" w:cs="Times New Roman"/>
          <w:sz w:val="28"/>
          <w:szCs w:val="28"/>
        </w:rPr>
        <w:t xml:space="preserve"> як «</w:t>
      </w:r>
      <w:proofErr w:type="spellStart"/>
      <w:r w:rsidRPr="004C41FD">
        <w:rPr>
          <w:rFonts w:ascii="Times New Roman" w:hAnsi="Times New Roman" w:cs="Times New Roman"/>
          <w:sz w:val="28"/>
          <w:szCs w:val="28"/>
        </w:rPr>
        <w:t>гімнастику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відчуття</w:t>
      </w:r>
      <w:proofErr w:type="spellEnd"/>
      <w:r w:rsidRPr="004C41FD">
        <w:rPr>
          <w:rFonts w:ascii="Times New Roman" w:hAnsi="Times New Roman" w:cs="Times New Roman"/>
          <w:sz w:val="28"/>
          <w:szCs w:val="28"/>
        </w:rPr>
        <w:t xml:space="preserve"> і </w:t>
      </w:r>
      <w:proofErr w:type="spellStart"/>
      <w:proofErr w:type="gramStart"/>
      <w:r w:rsidRPr="004C41FD">
        <w:rPr>
          <w:rFonts w:ascii="Times New Roman" w:hAnsi="Times New Roman" w:cs="Times New Roman"/>
          <w:sz w:val="28"/>
          <w:szCs w:val="28"/>
        </w:rPr>
        <w:t>св</w:t>
      </w:r>
      <w:proofErr w:type="gramEnd"/>
      <w:r w:rsidRPr="004C41FD">
        <w:rPr>
          <w:rFonts w:ascii="Times New Roman" w:hAnsi="Times New Roman" w:cs="Times New Roman"/>
          <w:sz w:val="28"/>
          <w:szCs w:val="28"/>
        </w:rPr>
        <w:t>ідомого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сприймання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Він</w:t>
      </w:r>
      <w:proofErr w:type="spellEnd"/>
      <w:r w:rsidRPr="004C41FD">
        <w:rPr>
          <w:rFonts w:ascii="Times New Roman" w:hAnsi="Times New Roman" w:cs="Times New Roman"/>
          <w:sz w:val="28"/>
          <w:szCs w:val="28"/>
        </w:rPr>
        <w:t xml:space="preserve"> писав: «</w:t>
      </w:r>
      <w:proofErr w:type="spellStart"/>
      <w:r w:rsidRPr="004C41FD">
        <w:rPr>
          <w:rFonts w:ascii="Times New Roman" w:hAnsi="Times New Roman" w:cs="Times New Roman"/>
          <w:sz w:val="28"/>
          <w:szCs w:val="28"/>
        </w:rPr>
        <w:t>Музична</w:t>
      </w:r>
      <w:proofErr w:type="spellEnd"/>
      <w:r w:rsidRPr="004C41FD">
        <w:rPr>
          <w:rFonts w:ascii="Times New Roman" w:hAnsi="Times New Roman" w:cs="Times New Roman"/>
          <w:sz w:val="28"/>
          <w:szCs w:val="28"/>
        </w:rPr>
        <w:t xml:space="preserve"> культура </w:t>
      </w:r>
      <w:proofErr w:type="spellStart"/>
      <w:r w:rsidRPr="004C41FD">
        <w:rPr>
          <w:rFonts w:ascii="Times New Roman" w:hAnsi="Times New Roman" w:cs="Times New Roman"/>
          <w:sz w:val="28"/>
          <w:szCs w:val="28"/>
        </w:rPr>
        <w:t>потребує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слухачів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здатних</w:t>
      </w:r>
      <w:proofErr w:type="spellEnd"/>
      <w:r w:rsidRPr="004C41FD">
        <w:rPr>
          <w:rFonts w:ascii="Times New Roman" w:hAnsi="Times New Roman" w:cs="Times New Roman"/>
          <w:sz w:val="28"/>
          <w:szCs w:val="28"/>
        </w:rPr>
        <w:t xml:space="preserve"> критично </w:t>
      </w:r>
      <w:proofErr w:type="spellStart"/>
      <w:r w:rsidRPr="004C41FD">
        <w:rPr>
          <w:rFonts w:ascii="Times New Roman" w:hAnsi="Times New Roman" w:cs="Times New Roman"/>
          <w:sz w:val="28"/>
          <w:szCs w:val="28"/>
        </w:rPr>
        <w:t>розібратися</w:t>
      </w:r>
      <w:proofErr w:type="spellEnd"/>
      <w:r w:rsidRPr="004C41FD">
        <w:rPr>
          <w:rFonts w:ascii="Times New Roman" w:hAnsi="Times New Roman" w:cs="Times New Roman"/>
          <w:sz w:val="28"/>
          <w:szCs w:val="28"/>
        </w:rPr>
        <w:t xml:space="preserve"> в </w:t>
      </w:r>
      <w:proofErr w:type="spellStart"/>
      <w:r w:rsidRPr="004C41FD">
        <w:rPr>
          <w:rFonts w:ascii="Times New Roman" w:hAnsi="Times New Roman" w:cs="Times New Roman"/>
          <w:sz w:val="28"/>
          <w:szCs w:val="28"/>
        </w:rPr>
        <w:t>художніх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явищах</w:t>
      </w:r>
      <w:proofErr w:type="spellEnd"/>
      <w:r w:rsidRPr="004C41FD">
        <w:rPr>
          <w:rFonts w:ascii="Times New Roman" w:hAnsi="Times New Roman" w:cs="Times New Roman"/>
          <w:sz w:val="28"/>
          <w:szCs w:val="28"/>
        </w:rPr>
        <w:t xml:space="preserve">, а не </w:t>
      </w:r>
      <w:proofErr w:type="spellStart"/>
      <w:r w:rsidRPr="004C41FD">
        <w:rPr>
          <w:rFonts w:ascii="Times New Roman" w:hAnsi="Times New Roman" w:cs="Times New Roman"/>
          <w:sz w:val="28"/>
          <w:szCs w:val="28"/>
        </w:rPr>
        <w:t>пасивних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спостерігачі</w:t>
      </w:r>
      <w:proofErr w:type="gramStart"/>
      <w:r w:rsidRPr="004C41FD">
        <w:rPr>
          <w:rFonts w:ascii="Times New Roman" w:hAnsi="Times New Roman" w:cs="Times New Roman"/>
          <w:sz w:val="28"/>
          <w:szCs w:val="28"/>
        </w:rPr>
        <w:t>в</w:t>
      </w:r>
      <w:proofErr w:type="spellEnd"/>
      <w:proofErr w:type="gram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Слухання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дітьми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слід</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спрямовувати</w:t>
      </w:r>
      <w:proofErr w:type="spellEnd"/>
      <w:r w:rsidRPr="004C41FD">
        <w:rPr>
          <w:rFonts w:ascii="Times New Roman" w:hAnsi="Times New Roman" w:cs="Times New Roman"/>
          <w:sz w:val="28"/>
          <w:szCs w:val="28"/>
        </w:rPr>
        <w:t xml:space="preserve"> - </w:t>
      </w:r>
      <w:proofErr w:type="spellStart"/>
      <w:r w:rsidRPr="004C41FD">
        <w:rPr>
          <w:rFonts w:ascii="Times New Roman" w:hAnsi="Times New Roman" w:cs="Times New Roman"/>
          <w:sz w:val="28"/>
          <w:szCs w:val="28"/>
        </w:rPr>
        <w:t>це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допомагає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формувати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потрібні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враження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сприяє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вихованню</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високого</w:t>
      </w:r>
      <w:proofErr w:type="spellEnd"/>
      <w:r w:rsidRPr="004C41FD">
        <w:rPr>
          <w:rFonts w:ascii="Times New Roman" w:hAnsi="Times New Roman" w:cs="Times New Roman"/>
          <w:sz w:val="28"/>
          <w:szCs w:val="28"/>
        </w:rPr>
        <w:t xml:space="preserve"> </w:t>
      </w:r>
      <w:proofErr w:type="spellStart"/>
      <w:proofErr w:type="gramStart"/>
      <w:r w:rsidRPr="004C41FD">
        <w:rPr>
          <w:rFonts w:ascii="Times New Roman" w:hAnsi="Times New Roman" w:cs="Times New Roman"/>
          <w:sz w:val="28"/>
          <w:szCs w:val="28"/>
        </w:rPr>
        <w:t>р</w:t>
      </w:r>
      <w:proofErr w:type="gramEnd"/>
      <w:r w:rsidRPr="004C41FD">
        <w:rPr>
          <w:rFonts w:ascii="Times New Roman" w:hAnsi="Times New Roman" w:cs="Times New Roman"/>
          <w:sz w:val="28"/>
          <w:szCs w:val="28"/>
        </w:rPr>
        <w:t>івня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художнього</w:t>
      </w:r>
      <w:proofErr w:type="spellEnd"/>
      <w:r w:rsidRPr="004C41FD">
        <w:rPr>
          <w:rFonts w:ascii="Times New Roman" w:hAnsi="Times New Roman" w:cs="Times New Roman"/>
          <w:sz w:val="28"/>
          <w:szCs w:val="28"/>
        </w:rPr>
        <w:t xml:space="preserve"> смаку.</w:t>
      </w:r>
    </w:p>
    <w:p w:rsidR="009F1598" w:rsidRPr="004C41FD" w:rsidRDefault="009F1598" w:rsidP="009F1598">
      <w:pPr>
        <w:pStyle w:val="1"/>
        <w:shd w:val="clear" w:color="auto" w:fill="auto"/>
        <w:spacing w:before="0" w:line="240" w:lineRule="auto"/>
        <w:ind w:right="20" w:firstLine="700"/>
        <w:rPr>
          <w:rFonts w:ascii="Times New Roman" w:hAnsi="Times New Roman" w:cs="Times New Roman"/>
          <w:sz w:val="28"/>
          <w:szCs w:val="28"/>
        </w:rPr>
      </w:pPr>
      <w:r w:rsidRPr="004C41FD">
        <w:rPr>
          <w:rFonts w:ascii="Times New Roman" w:hAnsi="Times New Roman" w:cs="Times New Roman"/>
          <w:sz w:val="28"/>
          <w:szCs w:val="28"/>
        </w:rPr>
        <w:t xml:space="preserve">Разом з </w:t>
      </w:r>
      <w:proofErr w:type="spellStart"/>
      <w:r w:rsidRPr="004C41FD">
        <w:rPr>
          <w:rFonts w:ascii="Times New Roman" w:hAnsi="Times New Roman" w:cs="Times New Roman"/>
          <w:sz w:val="28"/>
          <w:szCs w:val="28"/>
        </w:rPr>
        <w:t>тим</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сучасн</w:t>
      </w:r>
      <w:proofErr w:type="spellEnd"/>
      <w:r w:rsidRPr="004C41FD">
        <w:rPr>
          <w:rFonts w:ascii="Times New Roman" w:hAnsi="Times New Roman" w:cs="Times New Roman"/>
          <w:sz w:val="28"/>
          <w:szCs w:val="28"/>
          <w:lang w:val="uk-UA"/>
        </w:rPr>
        <w:t>е</w:t>
      </w:r>
      <w:r w:rsidRPr="004C41FD">
        <w:rPr>
          <w:rFonts w:ascii="Times New Roman" w:hAnsi="Times New Roman" w:cs="Times New Roman"/>
          <w:sz w:val="28"/>
          <w:szCs w:val="28"/>
        </w:rPr>
        <w:t xml:space="preserve"> </w:t>
      </w:r>
      <w:r w:rsidRPr="004C41FD">
        <w:rPr>
          <w:rFonts w:ascii="Times New Roman" w:hAnsi="Times New Roman" w:cs="Times New Roman"/>
          <w:sz w:val="28"/>
          <w:szCs w:val="28"/>
          <w:lang w:val="uk-UA"/>
        </w:rPr>
        <w:t xml:space="preserve">заняття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передбачає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звернення</w:t>
      </w:r>
      <w:proofErr w:type="spellEnd"/>
      <w:r w:rsidRPr="004C41FD">
        <w:rPr>
          <w:rFonts w:ascii="Times New Roman" w:hAnsi="Times New Roman" w:cs="Times New Roman"/>
          <w:sz w:val="28"/>
          <w:szCs w:val="28"/>
        </w:rPr>
        <w:t xml:space="preserve"> до </w:t>
      </w:r>
      <w:proofErr w:type="spellStart"/>
      <w:proofErr w:type="gramStart"/>
      <w:r w:rsidRPr="004C41FD">
        <w:rPr>
          <w:rFonts w:ascii="Times New Roman" w:hAnsi="Times New Roman" w:cs="Times New Roman"/>
          <w:sz w:val="28"/>
          <w:szCs w:val="28"/>
        </w:rPr>
        <w:t>р</w:t>
      </w:r>
      <w:proofErr w:type="gramEnd"/>
      <w:r w:rsidRPr="004C41FD">
        <w:rPr>
          <w:rFonts w:ascii="Times New Roman" w:hAnsi="Times New Roman" w:cs="Times New Roman"/>
          <w:sz w:val="28"/>
          <w:szCs w:val="28"/>
        </w:rPr>
        <w:t>ізних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видів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насичення</w:t>
      </w:r>
      <w:proofErr w:type="spellEnd"/>
      <w:r w:rsidRPr="004C41FD">
        <w:rPr>
          <w:rFonts w:ascii="Times New Roman" w:hAnsi="Times New Roman" w:cs="Times New Roman"/>
          <w:sz w:val="28"/>
          <w:szCs w:val="28"/>
        </w:rPr>
        <w:t xml:space="preserve"> </w:t>
      </w:r>
      <w:r w:rsidRPr="004C41FD">
        <w:rPr>
          <w:rFonts w:ascii="Times New Roman" w:hAnsi="Times New Roman" w:cs="Times New Roman"/>
          <w:sz w:val="28"/>
          <w:szCs w:val="28"/>
          <w:lang w:val="uk-UA"/>
        </w:rPr>
        <w:t xml:space="preserve"> </w:t>
      </w:r>
      <w:proofErr w:type="spellStart"/>
      <w:r w:rsidRPr="004C41FD">
        <w:rPr>
          <w:rFonts w:ascii="Times New Roman" w:hAnsi="Times New Roman" w:cs="Times New Roman"/>
          <w:sz w:val="28"/>
          <w:szCs w:val="28"/>
        </w:rPr>
        <w:t>його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художньою</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інформацією</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що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дозволяє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учням</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збагнути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що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дійсно</w:t>
      </w:r>
      <w:proofErr w:type="spellEnd"/>
      <w:r w:rsidRPr="004C41FD">
        <w:rPr>
          <w:rFonts w:ascii="Times New Roman" w:hAnsi="Times New Roman" w:cs="Times New Roman"/>
          <w:sz w:val="28"/>
          <w:szCs w:val="28"/>
        </w:rPr>
        <w:t xml:space="preserve">, є </w:t>
      </w:r>
      <w:proofErr w:type="spellStart"/>
      <w:r w:rsidRPr="004C41FD">
        <w:rPr>
          <w:rFonts w:ascii="Times New Roman" w:hAnsi="Times New Roman" w:cs="Times New Roman"/>
          <w:sz w:val="28"/>
          <w:szCs w:val="28"/>
        </w:rPr>
        <w:t>часткою</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життя</w:t>
      </w:r>
      <w:proofErr w:type="spellEnd"/>
      <w:r w:rsidRPr="004C41FD">
        <w:rPr>
          <w:rFonts w:ascii="Times New Roman" w:hAnsi="Times New Roman" w:cs="Times New Roman"/>
          <w:sz w:val="28"/>
          <w:szCs w:val="28"/>
        </w:rPr>
        <w:t xml:space="preserve">, а </w:t>
      </w:r>
      <w:proofErr w:type="spellStart"/>
      <w:r w:rsidRPr="004C41FD">
        <w:rPr>
          <w:rFonts w:ascii="Times New Roman" w:hAnsi="Times New Roman" w:cs="Times New Roman"/>
          <w:sz w:val="28"/>
          <w:szCs w:val="28"/>
        </w:rPr>
        <w:t>навколишній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світ</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свої</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почуття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можна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відобразити</w:t>
      </w:r>
      <w:proofErr w:type="spellEnd"/>
      <w:r w:rsidRPr="004C41FD">
        <w:rPr>
          <w:rFonts w:ascii="Times New Roman" w:hAnsi="Times New Roman" w:cs="Times New Roman"/>
          <w:sz w:val="28"/>
          <w:szCs w:val="28"/>
        </w:rPr>
        <w:t xml:space="preserve"> і словами, і звуками, й </w:t>
      </w:r>
      <w:proofErr w:type="spellStart"/>
      <w:r w:rsidRPr="004C41FD">
        <w:rPr>
          <w:rFonts w:ascii="Times New Roman" w:hAnsi="Times New Roman" w:cs="Times New Roman"/>
          <w:sz w:val="28"/>
          <w:szCs w:val="28"/>
        </w:rPr>
        <w:t>візуально</w:t>
      </w:r>
      <w:proofErr w:type="spellEnd"/>
      <w:r w:rsidRPr="004C41FD">
        <w:rPr>
          <w:rFonts w:ascii="Times New Roman" w:hAnsi="Times New Roman" w:cs="Times New Roman"/>
          <w:sz w:val="28"/>
          <w:szCs w:val="28"/>
        </w:rPr>
        <w:t xml:space="preserve">. Великий </w:t>
      </w:r>
      <w:proofErr w:type="spellStart"/>
      <w:r w:rsidRPr="004C41FD">
        <w:rPr>
          <w:rFonts w:ascii="Times New Roman" w:hAnsi="Times New Roman" w:cs="Times New Roman"/>
          <w:sz w:val="28"/>
          <w:szCs w:val="28"/>
        </w:rPr>
        <w:t>виховний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потенціал</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має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слухання</w:t>
      </w:r>
      <w:proofErr w:type="spellEnd"/>
      <w:r w:rsidRPr="004C41FD">
        <w:rPr>
          <w:rFonts w:ascii="Times New Roman" w:hAnsi="Times New Roman" w:cs="Times New Roman"/>
          <w:sz w:val="28"/>
          <w:szCs w:val="28"/>
        </w:rPr>
        <w:t xml:space="preserve"> і </w:t>
      </w:r>
      <w:proofErr w:type="spellStart"/>
      <w:r w:rsidRPr="004C41FD">
        <w:rPr>
          <w:rFonts w:ascii="Times New Roman" w:hAnsi="Times New Roman" w:cs="Times New Roman"/>
          <w:sz w:val="28"/>
          <w:szCs w:val="28"/>
        </w:rPr>
        <w:t>відтворення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образів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засобами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образотворчого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мистецтва</w:t>
      </w:r>
      <w:proofErr w:type="spellEnd"/>
      <w:r w:rsidRPr="004C41FD">
        <w:rPr>
          <w:rFonts w:ascii="Times New Roman" w:hAnsi="Times New Roman" w:cs="Times New Roman"/>
          <w:sz w:val="28"/>
          <w:szCs w:val="28"/>
        </w:rPr>
        <w:t>.</w:t>
      </w:r>
    </w:p>
    <w:p w:rsidR="009F1598" w:rsidRPr="004C41FD" w:rsidRDefault="009F1598" w:rsidP="009F1598">
      <w:pPr>
        <w:pStyle w:val="1"/>
        <w:shd w:val="clear" w:color="auto" w:fill="auto"/>
        <w:spacing w:before="0" w:line="240" w:lineRule="auto"/>
        <w:ind w:left="20" w:right="20" w:firstLine="700"/>
        <w:rPr>
          <w:rFonts w:ascii="Times New Roman" w:hAnsi="Times New Roman" w:cs="Times New Roman"/>
          <w:sz w:val="28"/>
          <w:szCs w:val="28"/>
        </w:rPr>
      </w:pPr>
      <w:proofErr w:type="spellStart"/>
      <w:r w:rsidRPr="004C41FD">
        <w:rPr>
          <w:rFonts w:ascii="Times New Roman" w:hAnsi="Times New Roman" w:cs="Times New Roman"/>
          <w:sz w:val="28"/>
          <w:szCs w:val="28"/>
        </w:rPr>
        <w:t>Майстерне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поєднання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й </w:t>
      </w:r>
      <w:proofErr w:type="spellStart"/>
      <w:r w:rsidRPr="004C41FD">
        <w:rPr>
          <w:rFonts w:ascii="Times New Roman" w:hAnsi="Times New Roman" w:cs="Times New Roman"/>
          <w:sz w:val="28"/>
          <w:szCs w:val="28"/>
        </w:rPr>
        <w:t>образотворчого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сприяє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створенню</w:t>
      </w:r>
      <w:proofErr w:type="spellEnd"/>
      <w:r w:rsidRPr="004C41FD">
        <w:rPr>
          <w:rFonts w:ascii="Times New Roman" w:hAnsi="Times New Roman" w:cs="Times New Roman"/>
          <w:sz w:val="28"/>
          <w:szCs w:val="28"/>
        </w:rPr>
        <w:t xml:space="preserve"> на </w:t>
      </w:r>
      <w:proofErr w:type="spellStart"/>
      <w:r w:rsidRPr="004C41FD">
        <w:rPr>
          <w:rFonts w:ascii="Times New Roman" w:hAnsi="Times New Roman" w:cs="Times New Roman"/>
          <w:sz w:val="28"/>
          <w:szCs w:val="28"/>
          <w:lang w:val="uk-UA"/>
        </w:rPr>
        <w:t>занятт</w:t>
      </w:r>
      <w:proofErr w:type="spellEnd"/>
      <w:r w:rsidRPr="004C41FD">
        <w:rPr>
          <w:rFonts w:ascii="Times New Roman" w:hAnsi="Times New Roman" w:cs="Times New Roman"/>
          <w:sz w:val="28"/>
          <w:szCs w:val="28"/>
        </w:rPr>
        <w:t xml:space="preserve">і </w:t>
      </w:r>
      <w:proofErr w:type="spellStart"/>
      <w:r w:rsidRPr="004C41FD">
        <w:rPr>
          <w:rFonts w:ascii="Times New Roman" w:hAnsi="Times New Roman" w:cs="Times New Roman"/>
          <w:sz w:val="28"/>
          <w:szCs w:val="28"/>
        </w:rPr>
        <w:t>атмосфери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творчості</w:t>
      </w:r>
      <w:proofErr w:type="spellEnd"/>
      <w:r w:rsidRPr="004C41FD">
        <w:rPr>
          <w:rFonts w:ascii="Times New Roman" w:hAnsi="Times New Roman" w:cs="Times New Roman"/>
          <w:sz w:val="28"/>
          <w:szCs w:val="28"/>
        </w:rPr>
        <w:t xml:space="preserve">, яка </w:t>
      </w:r>
      <w:proofErr w:type="spellStart"/>
      <w:r w:rsidRPr="004C41FD">
        <w:rPr>
          <w:rFonts w:ascii="Times New Roman" w:hAnsi="Times New Roman" w:cs="Times New Roman"/>
          <w:sz w:val="28"/>
          <w:szCs w:val="28"/>
        </w:rPr>
        <w:t>збуджує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почуття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розвиває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уяву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дає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поштовх</w:t>
      </w:r>
      <w:proofErr w:type="spellEnd"/>
      <w:r w:rsidRPr="004C41FD">
        <w:rPr>
          <w:rFonts w:ascii="Times New Roman" w:hAnsi="Times New Roman" w:cs="Times New Roman"/>
          <w:sz w:val="28"/>
          <w:szCs w:val="28"/>
        </w:rPr>
        <w:t xml:space="preserve"> до </w:t>
      </w:r>
      <w:proofErr w:type="spellStart"/>
      <w:r w:rsidRPr="004C41FD">
        <w:rPr>
          <w:rFonts w:ascii="Times New Roman" w:hAnsi="Times New Roman" w:cs="Times New Roman"/>
          <w:sz w:val="28"/>
          <w:szCs w:val="28"/>
        </w:rPr>
        <w:t>розвитку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творчих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здібностей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особистості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lang w:val="uk-UA"/>
        </w:rPr>
        <w:t>Вихова</w:t>
      </w:r>
      <w:proofErr w:type="spellEnd"/>
      <w:r w:rsidRPr="004C41FD">
        <w:rPr>
          <w:rFonts w:ascii="Times New Roman" w:hAnsi="Times New Roman" w:cs="Times New Roman"/>
          <w:sz w:val="28"/>
          <w:szCs w:val="28"/>
        </w:rPr>
        <w:t>н</w:t>
      </w:r>
      <w:r w:rsidRPr="004C41FD">
        <w:rPr>
          <w:rFonts w:ascii="Times New Roman" w:hAnsi="Times New Roman" w:cs="Times New Roman"/>
          <w:sz w:val="28"/>
          <w:szCs w:val="28"/>
          <w:lang w:val="uk-UA"/>
        </w:rPr>
        <w:t>ц</w:t>
      </w:r>
      <w:r w:rsidRPr="004C41FD">
        <w:rPr>
          <w:rFonts w:ascii="Times New Roman" w:hAnsi="Times New Roman" w:cs="Times New Roman"/>
          <w:sz w:val="28"/>
          <w:szCs w:val="28"/>
        </w:rPr>
        <w:t xml:space="preserve">і </w:t>
      </w:r>
      <w:proofErr w:type="spellStart"/>
      <w:r w:rsidRPr="004C41FD">
        <w:rPr>
          <w:rFonts w:ascii="Times New Roman" w:hAnsi="Times New Roman" w:cs="Times New Roman"/>
          <w:sz w:val="28"/>
          <w:szCs w:val="28"/>
        </w:rPr>
        <w:t>фантазують</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мріють</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сприймають</w:t>
      </w:r>
      <w:proofErr w:type="spellEnd"/>
      <w:r w:rsidRPr="004C41FD">
        <w:rPr>
          <w:rFonts w:ascii="Times New Roman" w:hAnsi="Times New Roman" w:cs="Times New Roman"/>
          <w:sz w:val="28"/>
          <w:szCs w:val="28"/>
        </w:rPr>
        <w:t xml:space="preserve"> і </w:t>
      </w:r>
      <w:proofErr w:type="spellStart"/>
      <w:r w:rsidRPr="004C41FD">
        <w:rPr>
          <w:rFonts w:ascii="Times New Roman" w:hAnsi="Times New Roman" w:cs="Times New Roman"/>
          <w:sz w:val="28"/>
          <w:szCs w:val="28"/>
        </w:rPr>
        <w:t>відтворюють</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кольорами</w:t>
      </w:r>
      <w:proofErr w:type="spellEnd"/>
      <w:r w:rsidRPr="004C41FD">
        <w:rPr>
          <w:rFonts w:ascii="Times New Roman" w:hAnsi="Times New Roman" w:cs="Times New Roman"/>
          <w:sz w:val="28"/>
          <w:szCs w:val="28"/>
        </w:rPr>
        <w:t xml:space="preserve">. Наводимо </w:t>
      </w:r>
      <w:proofErr w:type="spellStart"/>
      <w:r w:rsidRPr="004C41FD">
        <w:rPr>
          <w:rFonts w:ascii="Times New Roman" w:hAnsi="Times New Roman" w:cs="Times New Roman"/>
          <w:sz w:val="28"/>
          <w:szCs w:val="28"/>
        </w:rPr>
        <w:t>приклади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lang w:val="uk-UA"/>
        </w:rPr>
        <w:t>дитяч</w:t>
      </w:r>
      <w:proofErr w:type="spellEnd"/>
      <w:r w:rsidRPr="004C41FD">
        <w:rPr>
          <w:rFonts w:ascii="Times New Roman" w:hAnsi="Times New Roman" w:cs="Times New Roman"/>
          <w:sz w:val="28"/>
          <w:szCs w:val="28"/>
        </w:rPr>
        <w:t xml:space="preserve">их </w:t>
      </w:r>
      <w:proofErr w:type="spellStart"/>
      <w:r w:rsidRPr="004C41FD">
        <w:rPr>
          <w:rFonts w:ascii="Times New Roman" w:hAnsi="Times New Roman" w:cs="Times New Roman"/>
          <w:sz w:val="28"/>
          <w:szCs w:val="28"/>
        </w:rPr>
        <w:t>творчих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робіт</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які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створені</w:t>
      </w:r>
      <w:proofErr w:type="spellEnd"/>
      <w:r w:rsidRPr="004C41FD">
        <w:rPr>
          <w:rFonts w:ascii="Times New Roman" w:hAnsi="Times New Roman" w:cs="Times New Roman"/>
          <w:sz w:val="28"/>
          <w:szCs w:val="28"/>
        </w:rPr>
        <w:t xml:space="preserve"> ними в </w:t>
      </w:r>
      <w:proofErr w:type="spellStart"/>
      <w:r w:rsidRPr="004C41FD">
        <w:rPr>
          <w:rFonts w:ascii="Times New Roman" w:hAnsi="Times New Roman" w:cs="Times New Roman"/>
          <w:sz w:val="28"/>
          <w:szCs w:val="28"/>
        </w:rPr>
        <w:t>результаті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слухання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творі</w:t>
      </w:r>
      <w:proofErr w:type="gramStart"/>
      <w:r w:rsidRPr="004C41FD">
        <w:rPr>
          <w:rFonts w:ascii="Times New Roman" w:hAnsi="Times New Roman" w:cs="Times New Roman"/>
          <w:sz w:val="28"/>
          <w:szCs w:val="28"/>
        </w:rPr>
        <w:t>в</w:t>
      </w:r>
      <w:proofErr w:type="spellEnd"/>
      <w:proofErr w:type="gramEnd"/>
      <w:r w:rsidRPr="004C41FD">
        <w:rPr>
          <w:rFonts w:ascii="Times New Roman" w:hAnsi="Times New Roman" w:cs="Times New Roman"/>
          <w:sz w:val="28"/>
          <w:szCs w:val="28"/>
        </w:rPr>
        <w:t>.</w:t>
      </w:r>
    </w:p>
    <w:p w:rsidR="009F1598" w:rsidRPr="004C41FD" w:rsidRDefault="009F1598" w:rsidP="009F1598">
      <w:pPr>
        <w:pStyle w:val="1"/>
        <w:shd w:val="clear" w:color="auto" w:fill="auto"/>
        <w:spacing w:before="0" w:line="240" w:lineRule="auto"/>
        <w:ind w:left="20" w:right="20" w:firstLine="700"/>
        <w:rPr>
          <w:rFonts w:ascii="Times New Roman" w:hAnsi="Times New Roman" w:cs="Times New Roman"/>
          <w:sz w:val="28"/>
          <w:szCs w:val="28"/>
        </w:rPr>
      </w:pPr>
      <w:proofErr w:type="gramStart"/>
      <w:r w:rsidRPr="004C41FD">
        <w:rPr>
          <w:rFonts w:ascii="Times New Roman" w:hAnsi="Times New Roman" w:cs="Times New Roman"/>
          <w:sz w:val="28"/>
          <w:szCs w:val="28"/>
        </w:rPr>
        <w:t xml:space="preserve">В </w:t>
      </w:r>
      <w:proofErr w:type="spellStart"/>
      <w:r w:rsidRPr="004C41FD">
        <w:rPr>
          <w:rFonts w:ascii="Times New Roman" w:hAnsi="Times New Roman" w:cs="Times New Roman"/>
          <w:sz w:val="28"/>
          <w:szCs w:val="28"/>
        </w:rPr>
        <w:t>цілому</w:t>
      </w:r>
      <w:proofErr w:type="spellEnd"/>
      <w:r w:rsidRPr="004C41FD">
        <w:rPr>
          <w:rFonts w:ascii="Times New Roman" w:hAnsi="Times New Roman" w:cs="Times New Roman"/>
          <w:sz w:val="28"/>
          <w:szCs w:val="28"/>
        </w:rPr>
        <w:t xml:space="preserve">, в </w:t>
      </w:r>
      <w:proofErr w:type="spellStart"/>
      <w:r w:rsidRPr="004C41FD">
        <w:rPr>
          <w:rFonts w:ascii="Times New Roman" w:hAnsi="Times New Roman" w:cs="Times New Roman"/>
          <w:sz w:val="28"/>
          <w:szCs w:val="28"/>
        </w:rPr>
        <w:t>навчально-виховному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процесі</w:t>
      </w:r>
      <w:proofErr w:type="spellEnd"/>
      <w:r w:rsidRPr="004C41FD">
        <w:rPr>
          <w:rFonts w:ascii="Times New Roman" w:hAnsi="Times New Roman" w:cs="Times New Roman"/>
          <w:sz w:val="28"/>
          <w:szCs w:val="28"/>
        </w:rPr>
        <w:t xml:space="preserve"> </w:t>
      </w:r>
      <w:r w:rsidRPr="004C41FD">
        <w:rPr>
          <w:rFonts w:ascii="Times New Roman" w:hAnsi="Times New Roman" w:cs="Times New Roman"/>
          <w:sz w:val="28"/>
          <w:szCs w:val="28"/>
          <w:lang w:val="uk-UA"/>
        </w:rPr>
        <w:t xml:space="preserve">центру дитячої та юнацької творчості №3 Харківської міської ради </w:t>
      </w:r>
      <w:proofErr w:type="spellStart"/>
      <w:r w:rsidRPr="004C41FD">
        <w:rPr>
          <w:rFonts w:ascii="Times New Roman" w:hAnsi="Times New Roman" w:cs="Times New Roman"/>
          <w:sz w:val="28"/>
          <w:szCs w:val="28"/>
        </w:rPr>
        <w:t>важливе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місце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займає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естетичне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здатності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відчувати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сприймати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відтворювати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розуміти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прекрасне</w:t>
      </w:r>
      <w:proofErr w:type="spellEnd"/>
      <w:r w:rsidRPr="004C41FD">
        <w:rPr>
          <w:rFonts w:ascii="Times New Roman" w:hAnsi="Times New Roman" w:cs="Times New Roman"/>
          <w:sz w:val="28"/>
          <w:szCs w:val="28"/>
        </w:rPr>
        <w:t xml:space="preserve"> і </w:t>
      </w:r>
      <w:proofErr w:type="spellStart"/>
      <w:r w:rsidRPr="004C41FD">
        <w:rPr>
          <w:rFonts w:ascii="Times New Roman" w:hAnsi="Times New Roman" w:cs="Times New Roman"/>
          <w:sz w:val="28"/>
          <w:szCs w:val="28"/>
        </w:rPr>
        <w:t>засуджувати</w:t>
      </w:r>
      <w:proofErr w:type="spellEnd"/>
      <w:r w:rsidRPr="004C41FD">
        <w:rPr>
          <w:rFonts w:ascii="Times New Roman" w:hAnsi="Times New Roman" w:cs="Times New Roman"/>
          <w:sz w:val="28"/>
          <w:szCs w:val="28"/>
        </w:rPr>
        <w:t xml:space="preserve"> зло в </w:t>
      </w:r>
      <w:proofErr w:type="spellStart"/>
      <w:r w:rsidRPr="004C41FD">
        <w:rPr>
          <w:rFonts w:ascii="Times New Roman" w:hAnsi="Times New Roman" w:cs="Times New Roman"/>
          <w:sz w:val="28"/>
          <w:szCs w:val="28"/>
        </w:rPr>
        <w:t>житті</w:t>
      </w:r>
      <w:proofErr w:type="spellEnd"/>
      <w:r w:rsidRPr="004C41FD">
        <w:rPr>
          <w:rFonts w:ascii="Times New Roman" w:hAnsi="Times New Roman" w:cs="Times New Roman"/>
          <w:sz w:val="28"/>
          <w:szCs w:val="28"/>
        </w:rPr>
        <w:t xml:space="preserve"> й </w:t>
      </w:r>
      <w:proofErr w:type="spellStart"/>
      <w:r w:rsidRPr="004C41FD">
        <w:rPr>
          <w:rFonts w:ascii="Times New Roman" w:hAnsi="Times New Roman" w:cs="Times New Roman"/>
          <w:sz w:val="28"/>
          <w:szCs w:val="28"/>
        </w:rPr>
        <w:t>мистецтві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Естетичне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джерело</w:t>
      </w:r>
      <w:proofErr w:type="spellEnd"/>
      <w:r w:rsidRPr="004C41FD">
        <w:rPr>
          <w:rFonts w:ascii="Times New Roman" w:hAnsi="Times New Roman" w:cs="Times New Roman"/>
          <w:sz w:val="28"/>
          <w:szCs w:val="28"/>
        </w:rPr>
        <w:t xml:space="preserve"> є </w:t>
      </w:r>
      <w:proofErr w:type="spellStart"/>
      <w:r w:rsidRPr="004C41FD">
        <w:rPr>
          <w:rFonts w:ascii="Times New Roman" w:hAnsi="Times New Roman" w:cs="Times New Roman"/>
          <w:sz w:val="28"/>
          <w:szCs w:val="28"/>
        </w:rPr>
        <w:t>по-суті</w:t>
      </w:r>
      <w:proofErr w:type="spellEnd"/>
      <w:r w:rsidRPr="004C41FD">
        <w:rPr>
          <w:rFonts w:ascii="Times New Roman" w:hAnsi="Times New Roman" w:cs="Times New Roman"/>
          <w:sz w:val="28"/>
          <w:szCs w:val="28"/>
        </w:rPr>
        <w:t xml:space="preserve"> в </w:t>
      </w:r>
      <w:proofErr w:type="spellStart"/>
      <w:r w:rsidRPr="004C41FD">
        <w:rPr>
          <w:rFonts w:ascii="Times New Roman" w:hAnsi="Times New Roman" w:cs="Times New Roman"/>
          <w:sz w:val="28"/>
          <w:szCs w:val="28"/>
        </w:rPr>
        <w:t>усіх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частинах</w:t>
      </w:r>
      <w:proofErr w:type="spellEnd"/>
      <w:r w:rsidRPr="004C41FD">
        <w:rPr>
          <w:rFonts w:ascii="Times New Roman" w:hAnsi="Times New Roman" w:cs="Times New Roman"/>
          <w:sz w:val="28"/>
          <w:szCs w:val="28"/>
        </w:rPr>
        <w:t xml:space="preserve"> уроку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мистецтва</w:t>
      </w:r>
      <w:proofErr w:type="spellEnd"/>
      <w:r w:rsidRPr="004C41FD">
        <w:rPr>
          <w:rFonts w:ascii="Times New Roman" w:hAnsi="Times New Roman" w:cs="Times New Roman"/>
          <w:sz w:val="28"/>
          <w:szCs w:val="28"/>
        </w:rPr>
        <w:t>.</w:t>
      </w:r>
      <w:proofErr w:type="gramEnd"/>
    </w:p>
    <w:p w:rsidR="009F1598" w:rsidRPr="004C41FD" w:rsidRDefault="009F1598" w:rsidP="009F1598">
      <w:pPr>
        <w:pStyle w:val="1"/>
        <w:shd w:val="clear" w:color="auto" w:fill="auto"/>
        <w:spacing w:before="0" w:line="240" w:lineRule="auto"/>
        <w:ind w:left="20" w:right="20" w:firstLine="700"/>
        <w:rPr>
          <w:rFonts w:ascii="Times New Roman" w:hAnsi="Times New Roman" w:cs="Times New Roman"/>
          <w:sz w:val="28"/>
          <w:szCs w:val="28"/>
        </w:rPr>
      </w:pPr>
      <w:proofErr w:type="spellStart"/>
      <w:r w:rsidRPr="004C41FD">
        <w:rPr>
          <w:rFonts w:ascii="Times New Roman" w:hAnsi="Times New Roman" w:cs="Times New Roman"/>
          <w:sz w:val="28"/>
          <w:szCs w:val="28"/>
        </w:rPr>
        <w:t>Могутнім</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засобом</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естетичного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видатний</w:t>
      </w:r>
      <w:proofErr w:type="spellEnd"/>
      <w:r w:rsidRPr="004C41FD">
        <w:rPr>
          <w:rFonts w:ascii="Times New Roman" w:hAnsi="Times New Roman" w:cs="Times New Roman"/>
          <w:sz w:val="28"/>
          <w:szCs w:val="28"/>
        </w:rPr>
        <w:t xml:space="preserve"> педагог XX </w:t>
      </w:r>
      <w:proofErr w:type="spellStart"/>
      <w:r w:rsidRPr="004C41FD">
        <w:rPr>
          <w:rFonts w:ascii="Times New Roman" w:hAnsi="Times New Roman" w:cs="Times New Roman"/>
          <w:sz w:val="28"/>
          <w:szCs w:val="28"/>
        </w:rPr>
        <w:t>століття</w:t>
      </w:r>
      <w:proofErr w:type="spellEnd"/>
      <w:r w:rsidRPr="004C41FD">
        <w:rPr>
          <w:rFonts w:ascii="Times New Roman" w:hAnsi="Times New Roman" w:cs="Times New Roman"/>
          <w:sz w:val="28"/>
          <w:szCs w:val="28"/>
        </w:rPr>
        <w:t xml:space="preserve"> В. </w:t>
      </w:r>
      <w:proofErr w:type="spellStart"/>
      <w:r w:rsidRPr="004C41FD">
        <w:rPr>
          <w:rFonts w:ascii="Times New Roman" w:hAnsi="Times New Roman" w:cs="Times New Roman"/>
          <w:sz w:val="28"/>
          <w:szCs w:val="28"/>
        </w:rPr>
        <w:t>Сухомлинський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називав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Він</w:t>
      </w:r>
      <w:proofErr w:type="spellEnd"/>
      <w:r w:rsidRPr="004C41FD">
        <w:rPr>
          <w:rFonts w:ascii="Times New Roman" w:hAnsi="Times New Roman" w:cs="Times New Roman"/>
          <w:sz w:val="28"/>
          <w:szCs w:val="28"/>
        </w:rPr>
        <w:t xml:space="preserve"> писав, </w:t>
      </w:r>
      <w:proofErr w:type="spellStart"/>
      <w:r w:rsidRPr="004C41FD">
        <w:rPr>
          <w:rFonts w:ascii="Times New Roman" w:hAnsi="Times New Roman" w:cs="Times New Roman"/>
          <w:sz w:val="28"/>
          <w:szCs w:val="28"/>
        </w:rPr>
        <w:t>що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вміти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слухати</w:t>
      </w:r>
      <w:proofErr w:type="spellEnd"/>
      <w:r w:rsidRPr="004C41FD">
        <w:rPr>
          <w:rFonts w:ascii="Times New Roman" w:hAnsi="Times New Roman" w:cs="Times New Roman"/>
          <w:sz w:val="28"/>
          <w:szCs w:val="28"/>
        </w:rPr>
        <w:t xml:space="preserve"> й </w:t>
      </w:r>
      <w:proofErr w:type="spellStart"/>
      <w:r w:rsidRPr="004C41FD">
        <w:rPr>
          <w:rFonts w:ascii="Times New Roman" w:hAnsi="Times New Roman" w:cs="Times New Roman"/>
          <w:sz w:val="28"/>
          <w:szCs w:val="28"/>
        </w:rPr>
        <w:t>розуміти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музику</w:t>
      </w:r>
      <w:proofErr w:type="spellEnd"/>
      <w:r w:rsidRPr="004C41FD">
        <w:rPr>
          <w:rFonts w:ascii="Times New Roman" w:hAnsi="Times New Roman" w:cs="Times New Roman"/>
          <w:sz w:val="28"/>
          <w:szCs w:val="28"/>
        </w:rPr>
        <w:t xml:space="preserve"> - </w:t>
      </w:r>
      <w:proofErr w:type="spellStart"/>
      <w:r w:rsidRPr="004C41FD">
        <w:rPr>
          <w:rFonts w:ascii="Times New Roman" w:hAnsi="Times New Roman" w:cs="Times New Roman"/>
          <w:sz w:val="28"/>
          <w:szCs w:val="28"/>
        </w:rPr>
        <w:t>це</w:t>
      </w:r>
      <w:proofErr w:type="spellEnd"/>
      <w:r w:rsidRPr="004C41FD">
        <w:rPr>
          <w:rFonts w:ascii="Times New Roman" w:hAnsi="Times New Roman" w:cs="Times New Roman"/>
          <w:sz w:val="28"/>
          <w:szCs w:val="28"/>
        </w:rPr>
        <w:t xml:space="preserve"> одна з </w:t>
      </w:r>
      <w:proofErr w:type="spellStart"/>
      <w:r w:rsidRPr="004C41FD">
        <w:rPr>
          <w:rFonts w:ascii="Times New Roman" w:hAnsi="Times New Roman" w:cs="Times New Roman"/>
          <w:sz w:val="28"/>
          <w:szCs w:val="28"/>
        </w:rPr>
        <w:t>елементарних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ознак</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естетичної</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культури</w:t>
      </w:r>
      <w:proofErr w:type="spellEnd"/>
      <w:r w:rsidRPr="004C41FD">
        <w:rPr>
          <w:rFonts w:ascii="Times New Roman" w:hAnsi="Times New Roman" w:cs="Times New Roman"/>
          <w:sz w:val="28"/>
          <w:szCs w:val="28"/>
        </w:rPr>
        <w:t xml:space="preserve">, без </w:t>
      </w:r>
      <w:proofErr w:type="spellStart"/>
      <w:r w:rsidRPr="004C41FD">
        <w:rPr>
          <w:rFonts w:ascii="Times New Roman" w:hAnsi="Times New Roman" w:cs="Times New Roman"/>
          <w:sz w:val="28"/>
          <w:szCs w:val="28"/>
        </w:rPr>
        <w:t>якої</w:t>
      </w:r>
      <w:proofErr w:type="spellEnd"/>
      <w:r w:rsidRPr="004C41FD">
        <w:rPr>
          <w:rFonts w:ascii="Times New Roman" w:hAnsi="Times New Roman" w:cs="Times New Roman"/>
          <w:sz w:val="28"/>
          <w:szCs w:val="28"/>
        </w:rPr>
        <w:t xml:space="preserve"> не </w:t>
      </w:r>
      <w:proofErr w:type="spellStart"/>
      <w:r w:rsidRPr="004C41FD">
        <w:rPr>
          <w:rFonts w:ascii="Times New Roman" w:hAnsi="Times New Roman" w:cs="Times New Roman"/>
          <w:sz w:val="28"/>
          <w:szCs w:val="28"/>
        </w:rPr>
        <w:t>можливо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уявити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повноцінного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особистості</w:t>
      </w:r>
      <w:proofErr w:type="spellEnd"/>
      <w:r w:rsidRPr="004C41FD">
        <w:rPr>
          <w:rFonts w:ascii="Times New Roman" w:hAnsi="Times New Roman" w:cs="Times New Roman"/>
          <w:sz w:val="28"/>
          <w:szCs w:val="28"/>
        </w:rPr>
        <w:t>. «</w:t>
      </w:r>
      <w:proofErr w:type="spellStart"/>
      <w:proofErr w:type="gramStart"/>
      <w:r w:rsidRPr="004C41FD">
        <w:rPr>
          <w:rFonts w:ascii="Times New Roman" w:hAnsi="Times New Roman" w:cs="Times New Roman"/>
          <w:sz w:val="28"/>
          <w:szCs w:val="28"/>
        </w:rPr>
        <w:t>П</w:t>
      </w:r>
      <w:proofErr w:type="gramEnd"/>
      <w:r w:rsidRPr="004C41FD">
        <w:rPr>
          <w:rFonts w:ascii="Times New Roman" w:hAnsi="Times New Roman" w:cs="Times New Roman"/>
          <w:sz w:val="28"/>
          <w:szCs w:val="28"/>
        </w:rPr>
        <w:t>ізнання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світу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почуттів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неможливе</w:t>
      </w:r>
      <w:proofErr w:type="spellEnd"/>
      <w:r w:rsidRPr="004C41FD">
        <w:rPr>
          <w:rFonts w:ascii="Times New Roman" w:hAnsi="Times New Roman" w:cs="Times New Roman"/>
          <w:sz w:val="28"/>
          <w:szCs w:val="28"/>
        </w:rPr>
        <w:t xml:space="preserve"> без </w:t>
      </w:r>
      <w:proofErr w:type="spellStart"/>
      <w:r w:rsidRPr="004C41FD">
        <w:rPr>
          <w:rFonts w:ascii="Times New Roman" w:hAnsi="Times New Roman" w:cs="Times New Roman"/>
          <w:sz w:val="28"/>
          <w:szCs w:val="28"/>
        </w:rPr>
        <w:t>розуміння</w:t>
      </w:r>
      <w:proofErr w:type="spellEnd"/>
      <w:r w:rsidRPr="004C41FD">
        <w:rPr>
          <w:rFonts w:ascii="Times New Roman" w:hAnsi="Times New Roman" w:cs="Times New Roman"/>
          <w:sz w:val="28"/>
          <w:szCs w:val="28"/>
        </w:rPr>
        <w:t xml:space="preserve"> й </w:t>
      </w:r>
      <w:proofErr w:type="spellStart"/>
      <w:r w:rsidRPr="004C41FD">
        <w:rPr>
          <w:rFonts w:ascii="Times New Roman" w:hAnsi="Times New Roman" w:cs="Times New Roman"/>
          <w:sz w:val="28"/>
          <w:szCs w:val="28"/>
        </w:rPr>
        <w:t>переживання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музики</w:t>
      </w:r>
      <w:proofErr w:type="spellEnd"/>
      <w:r w:rsidRPr="004C41FD">
        <w:rPr>
          <w:rFonts w:ascii="Times New Roman" w:hAnsi="Times New Roman" w:cs="Times New Roman"/>
          <w:sz w:val="28"/>
          <w:szCs w:val="28"/>
        </w:rPr>
        <w:t xml:space="preserve">, без </w:t>
      </w:r>
      <w:proofErr w:type="spellStart"/>
      <w:r w:rsidRPr="004C41FD">
        <w:rPr>
          <w:rFonts w:ascii="Times New Roman" w:hAnsi="Times New Roman" w:cs="Times New Roman"/>
          <w:sz w:val="28"/>
          <w:szCs w:val="28"/>
        </w:rPr>
        <w:t>великої</w:t>
      </w:r>
      <w:proofErr w:type="spellEnd"/>
      <w:r w:rsidRPr="004C41FD">
        <w:rPr>
          <w:rFonts w:ascii="Times New Roman" w:hAnsi="Times New Roman" w:cs="Times New Roman"/>
          <w:sz w:val="28"/>
          <w:szCs w:val="28"/>
        </w:rPr>
        <w:t xml:space="preserve"> і </w:t>
      </w:r>
      <w:proofErr w:type="spellStart"/>
      <w:r w:rsidRPr="004C41FD">
        <w:rPr>
          <w:rFonts w:ascii="Times New Roman" w:hAnsi="Times New Roman" w:cs="Times New Roman"/>
          <w:sz w:val="28"/>
          <w:szCs w:val="28"/>
        </w:rPr>
        <w:t>духовної</w:t>
      </w:r>
      <w:proofErr w:type="spellEnd"/>
      <w:r w:rsidRPr="004C41FD">
        <w:rPr>
          <w:rFonts w:ascii="Times New Roman" w:hAnsi="Times New Roman" w:cs="Times New Roman"/>
          <w:sz w:val="28"/>
          <w:szCs w:val="28"/>
        </w:rPr>
        <w:t xml:space="preserve"> потреби </w:t>
      </w:r>
      <w:proofErr w:type="spellStart"/>
      <w:r w:rsidRPr="004C41FD">
        <w:rPr>
          <w:rFonts w:ascii="Times New Roman" w:hAnsi="Times New Roman" w:cs="Times New Roman"/>
          <w:sz w:val="28"/>
          <w:szCs w:val="28"/>
        </w:rPr>
        <w:t>слухати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музику</w:t>
      </w:r>
      <w:proofErr w:type="spellEnd"/>
      <w:r w:rsidRPr="004C41FD">
        <w:rPr>
          <w:rFonts w:ascii="Times New Roman" w:hAnsi="Times New Roman" w:cs="Times New Roman"/>
          <w:sz w:val="28"/>
          <w:szCs w:val="28"/>
        </w:rPr>
        <w:t xml:space="preserve"> і </w:t>
      </w:r>
      <w:proofErr w:type="spellStart"/>
      <w:r w:rsidRPr="004C41FD">
        <w:rPr>
          <w:rFonts w:ascii="Times New Roman" w:hAnsi="Times New Roman" w:cs="Times New Roman"/>
          <w:sz w:val="28"/>
          <w:szCs w:val="28"/>
        </w:rPr>
        <w:t>діставати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насолоду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неї</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Музика</w:t>
      </w:r>
      <w:proofErr w:type="spellEnd"/>
      <w:r w:rsidRPr="004C41FD">
        <w:rPr>
          <w:rFonts w:ascii="Times New Roman" w:hAnsi="Times New Roman" w:cs="Times New Roman"/>
          <w:sz w:val="28"/>
          <w:szCs w:val="28"/>
        </w:rPr>
        <w:t xml:space="preserve"> - </w:t>
      </w:r>
      <w:proofErr w:type="spellStart"/>
      <w:r w:rsidRPr="004C41FD">
        <w:rPr>
          <w:rFonts w:ascii="Times New Roman" w:hAnsi="Times New Roman" w:cs="Times New Roman"/>
          <w:sz w:val="28"/>
          <w:szCs w:val="28"/>
        </w:rPr>
        <w:t>могутнє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джерело</w:t>
      </w:r>
      <w:proofErr w:type="spellEnd"/>
      <w:r w:rsidRPr="004C41FD">
        <w:rPr>
          <w:rFonts w:ascii="Times New Roman" w:hAnsi="Times New Roman" w:cs="Times New Roman"/>
          <w:sz w:val="28"/>
          <w:szCs w:val="28"/>
        </w:rPr>
        <w:t xml:space="preserve"> думки. Без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не </w:t>
      </w:r>
      <w:proofErr w:type="spellStart"/>
      <w:r w:rsidRPr="004C41FD">
        <w:rPr>
          <w:rFonts w:ascii="Times New Roman" w:hAnsi="Times New Roman" w:cs="Times New Roman"/>
          <w:sz w:val="28"/>
          <w:szCs w:val="28"/>
        </w:rPr>
        <w:t>можливий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повноцінний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розвиток</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дитини</w:t>
      </w:r>
      <w:proofErr w:type="spellEnd"/>
      <w:r w:rsidRPr="004C41FD">
        <w:rPr>
          <w:rFonts w:ascii="Times New Roman" w:hAnsi="Times New Roman" w:cs="Times New Roman"/>
          <w:sz w:val="28"/>
          <w:szCs w:val="28"/>
        </w:rPr>
        <w:t xml:space="preserve">» - </w:t>
      </w:r>
      <w:proofErr w:type="spellStart"/>
      <w:r w:rsidRPr="004C41FD">
        <w:rPr>
          <w:rFonts w:ascii="Times New Roman" w:hAnsi="Times New Roman" w:cs="Times New Roman"/>
          <w:sz w:val="28"/>
          <w:szCs w:val="28"/>
        </w:rPr>
        <w:t>ці</w:t>
      </w:r>
      <w:proofErr w:type="spellEnd"/>
      <w:r w:rsidRPr="004C41FD">
        <w:rPr>
          <w:rFonts w:ascii="Times New Roman" w:hAnsi="Times New Roman" w:cs="Times New Roman"/>
          <w:sz w:val="28"/>
          <w:szCs w:val="28"/>
        </w:rPr>
        <w:t xml:space="preserve"> думки </w:t>
      </w:r>
      <w:proofErr w:type="spellStart"/>
      <w:r w:rsidRPr="004C41FD">
        <w:rPr>
          <w:rFonts w:ascii="Times New Roman" w:hAnsi="Times New Roman" w:cs="Times New Roman"/>
          <w:sz w:val="28"/>
          <w:szCs w:val="28"/>
        </w:rPr>
        <w:t>видатного</w:t>
      </w:r>
      <w:proofErr w:type="spellEnd"/>
      <w:r w:rsidRPr="004C41FD">
        <w:rPr>
          <w:rFonts w:ascii="Times New Roman" w:hAnsi="Times New Roman" w:cs="Times New Roman"/>
          <w:sz w:val="28"/>
          <w:szCs w:val="28"/>
        </w:rPr>
        <w:t xml:space="preserve"> педагога і в наш час </w:t>
      </w:r>
      <w:proofErr w:type="spellStart"/>
      <w:r w:rsidRPr="004C41FD">
        <w:rPr>
          <w:rFonts w:ascii="Times New Roman" w:hAnsi="Times New Roman" w:cs="Times New Roman"/>
          <w:sz w:val="28"/>
          <w:szCs w:val="28"/>
        </w:rPr>
        <w:t>слугують</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орієнтиром</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сучасним</w:t>
      </w:r>
      <w:proofErr w:type="spellEnd"/>
      <w:r w:rsidRPr="004C41FD">
        <w:rPr>
          <w:rFonts w:ascii="Times New Roman" w:hAnsi="Times New Roman" w:cs="Times New Roman"/>
          <w:sz w:val="28"/>
          <w:szCs w:val="28"/>
        </w:rPr>
        <w:t xml:space="preserve"> учителям у </w:t>
      </w:r>
      <w:proofErr w:type="spellStart"/>
      <w:r w:rsidRPr="004C41FD">
        <w:rPr>
          <w:rFonts w:ascii="Times New Roman" w:hAnsi="Times New Roman" w:cs="Times New Roman"/>
          <w:sz w:val="28"/>
          <w:szCs w:val="28"/>
        </w:rPr>
        <w:t>вихованні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школярі</w:t>
      </w:r>
      <w:proofErr w:type="gramStart"/>
      <w:r w:rsidRPr="004C41FD">
        <w:rPr>
          <w:rFonts w:ascii="Times New Roman" w:hAnsi="Times New Roman" w:cs="Times New Roman"/>
          <w:sz w:val="28"/>
          <w:szCs w:val="28"/>
        </w:rPr>
        <w:t>в</w:t>
      </w:r>
      <w:proofErr w:type="spellEnd"/>
      <w:proofErr w:type="gramEnd"/>
      <w:r w:rsidRPr="004C41FD">
        <w:rPr>
          <w:rFonts w:ascii="Times New Roman" w:hAnsi="Times New Roman" w:cs="Times New Roman"/>
          <w:sz w:val="28"/>
          <w:szCs w:val="28"/>
        </w:rPr>
        <w:t>.</w:t>
      </w:r>
    </w:p>
    <w:p w:rsidR="009F1598" w:rsidRPr="004C41FD" w:rsidRDefault="009F1598" w:rsidP="009F1598">
      <w:pPr>
        <w:pStyle w:val="1"/>
        <w:shd w:val="clear" w:color="auto" w:fill="auto"/>
        <w:spacing w:before="0" w:line="240" w:lineRule="auto"/>
        <w:ind w:left="20" w:right="20" w:firstLine="700"/>
        <w:rPr>
          <w:rFonts w:ascii="Times New Roman" w:hAnsi="Times New Roman" w:cs="Times New Roman"/>
          <w:sz w:val="28"/>
          <w:szCs w:val="28"/>
        </w:rPr>
      </w:pPr>
      <w:proofErr w:type="spellStart"/>
      <w:r w:rsidRPr="004C41FD">
        <w:rPr>
          <w:rFonts w:ascii="Times New Roman" w:hAnsi="Times New Roman" w:cs="Times New Roman"/>
          <w:sz w:val="28"/>
          <w:szCs w:val="28"/>
        </w:rPr>
        <w:t>Музичне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звичайно</w:t>
      </w:r>
      <w:proofErr w:type="spellEnd"/>
      <w:r w:rsidRPr="004C41FD">
        <w:rPr>
          <w:rFonts w:ascii="Times New Roman" w:hAnsi="Times New Roman" w:cs="Times New Roman"/>
          <w:sz w:val="28"/>
          <w:szCs w:val="28"/>
        </w:rPr>
        <w:t xml:space="preserve">, є </w:t>
      </w:r>
      <w:proofErr w:type="spellStart"/>
      <w:r w:rsidRPr="004C41FD">
        <w:rPr>
          <w:rFonts w:ascii="Times New Roman" w:hAnsi="Times New Roman" w:cs="Times New Roman"/>
          <w:sz w:val="28"/>
          <w:szCs w:val="28"/>
        </w:rPr>
        <w:t>засобом</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формування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інтелекту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емоційності</w:t>
      </w:r>
      <w:proofErr w:type="spellEnd"/>
      <w:r w:rsidRPr="004C41FD">
        <w:rPr>
          <w:rFonts w:ascii="Times New Roman" w:hAnsi="Times New Roman" w:cs="Times New Roman"/>
          <w:sz w:val="28"/>
          <w:szCs w:val="28"/>
        </w:rPr>
        <w:t xml:space="preserve"> та </w:t>
      </w:r>
      <w:proofErr w:type="spellStart"/>
      <w:r w:rsidRPr="004C41FD">
        <w:rPr>
          <w:rFonts w:ascii="Times New Roman" w:hAnsi="Times New Roman" w:cs="Times New Roman"/>
          <w:sz w:val="28"/>
          <w:szCs w:val="28"/>
        </w:rPr>
        <w:t>моральності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як </w:t>
      </w:r>
      <w:proofErr w:type="spellStart"/>
      <w:r w:rsidRPr="004C41FD">
        <w:rPr>
          <w:rFonts w:ascii="Times New Roman" w:hAnsi="Times New Roman" w:cs="Times New Roman"/>
          <w:sz w:val="28"/>
          <w:szCs w:val="28"/>
        </w:rPr>
        <w:t>важлива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частина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естетичного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сприяє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цілеспрямованому</w:t>
      </w:r>
      <w:proofErr w:type="spellEnd"/>
      <w:r w:rsidRPr="004C41FD">
        <w:rPr>
          <w:rFonts w:ascii="Times New Roman" w:hAnsi="Times New Roman" w:cs="Times New Roman"/>
          <w:sz w:val="28"/>
          <w:szCs w:val="28"/>
        </w:rPr>
        <w:t xml:space="preserve"> і систематичному </w:t>
      </w:r>
      <w:proofErr w:type="spellStart"/>
      <w:r w:rsidRPr="004C41FD">
        <w:rPr>
          <w:rFonts w:ascii="Times New Roman" w:hAnsi="Times New Roman" w:cs="Times New Roman"/>
          <w:sz w:val="28"/>
          <w:szCs w:val="28"/>
        </w:rPr>
        <w:t>розвитку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здібностей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дітей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формуванню</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емоційної</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чутливості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здатності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розуміти</w:t>
      </w:r>
      <w:proofErr w:type="spellEnd"/>
      <w:r w:rsidRPr="004C41FD">
        <w:rPr>
          <w:rFonts w:ascii="Times New Roman" w:hAnsi="Times New Roman" w:cs="Times New Roman"/>
          <w:sz w:val="28"/>
          <w:szCs w:val="28"/>
        </w:rPr>
        <w:t xml:space="preserve"> і </w:t>
      </w:r>
      <w:proofErr w:type="spellStart"/>
      <w:r w:rsidRPr="004C41FD">
        <w:rPr>
          <w:rFonts w:ascii="Times New Roman" w:hAnsi="Times New Roman" w:cs="Times New Roman"/>
          <w:sz w:val="28"/>
          <w:szCs w:val="28"/>
        </w:rPr>
        <w:t>глибоко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переживати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змі</w:t>
      </w:r>
      <w:proofErr w:type="gramStart"/>
      <w:r w:rsidRPr="004C41FD">
        <w:rPr>
          <w:rFonts w:ascii="Times New Roman" w:hAnsi="Times New Roman" w:cs="Times New Roman"/>
          <w:sz w:val="28"/>
          <w:szCs w:val="28"/>
        </w:rPr>
        <w:t>ст</w:t>
      </w:r>
      <w:proofErr w:type="spellEnd"/>
      <w:proofErr w:type="gram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мистецтва</w:t>
      </w:r>
      <w:proofErr w:type="spellEnd"/>
      <w:r w:rsidRPr="004C41FD">
        <w:rPr>
          <w:rFonts w:ascii="Times New Roman" w:hAnsi="Times New Roman" w:cs="Times New Roman"/>
          <w:sz w:val="28"/>
          <w:szCs w:val="28"/>
        </w:rPr>
        <w:t>.</w:t>
      </w:r>
    </w:p>
    <w:p w:rsidR="009F1598" w:rsidRPr="004C41FD" w:rsidRDefault="009F1598" w:rsidP="009F1598">
      <w:pPr>
        <w:pStyle w:val="1"/>
        <w:shd w:val="clear" w:color="auto" w:fill="auto"/>
        <w:spacing w:before="0" w:line="240" w:lineRule="auto"/>
        <w:ind w:left="20" w:right="20" w:firstLine="700"/>
        <w:rPr>
          <w:rFonts w:ascii="Times New Roman" w:hAnsi="Times New Roman" w:cs="Times New Roman"/>
          <w:sz w:val="28"/>
          <w:szCs w:val="28"/>
        </w:rPr>
      </w:pPr>
      <w:proofErr w:type="spellStart"/>
      <w:r w:rsidRPr="004C41FD">
        <w:rPr>
          <w:rFonts w:ascii="Times New Roman" w:hAnsi="Times New Roman" w:cs="Times New Roman"/>
          <w:sz w:val="28"/>
          <w:szCs w:val="28"/>
        </w:rPr>
        <w:t>Художньо-естетичний</w:t>
      </w:r>
      <w:proofErr w:type="spellEnd"/>
      <w:r w:rsidRPr="004C41FD">
        <w:rPr>
          <w:rFonts w:ascii="Times New Roman" w:hAnsi="Times New Roman" w:cs="Times New Roman"/>
          <w:sz w:val="28"/>
          <w:szCs w:val="28"/>
        </w:rPr>
        <w:t xml:space="preserve"> і </w:t>
      </w:r>
      <w:proofErr w:type="spellStart"/>
      <w:r w:rsidRPr="004C41FD">
        <w:rPr>
          <w:rFonts w:ascii="Times New Roman" w:hAnsi="Times New Roman" w:cs="Times New Roman"/>
          <w:sz w:val="28"/>
          <w:szCs w:val="28"/>
        </w:rPr>
        <w:t>виховний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потенціал</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міститься</w:t>
      </w:r>
      <w:proofErr w:type="spellEnd"/>
      <w:r w:rsidRPr="004C41FD">
        <w:rPr>
          <w:rFonts w:ascii="Times New Roman" w:hAnsi="Times New Roman" w:cs="Times New Roman"/>
          <w:sz w:val="28"/>
          <w:szCs w:val="28"/>
        </w:rPr>
        <w:t xml:space="preserve"> в </w:t>
      </w:r>
      <w:proofErr w:type="spellStart"/>
      <w:r w:rsidRPr="004C41FD">
        <w:rPr>
          <w:rFonts w:ascii="Times New Roman" w:hAnsi="Times New Roman" w:cs="Times New Roman"/>
          <w:sz w:val="28"/>
          <w:szCs w:val="28"/>
        </w:rPr>
        <w:t>самій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його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суті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адже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емоційний</w:t>
      </w:r>
      <w:proofErr w:type="spellEnd"/>
      <w:r w:rsidRPr="004C41FD">
        <w:rPr>
          <w:rFonts w:ascii="Times New Roman" w:hAnsi="Times New Roman" w:cs="Times New Roman"/>
          <w:sz w:val="28"/>
          <w:szCs w:val="28"/>
        </w:rPr>
        <w:t xml:space="preserve"> фактор, </w:t>
      </w:r>
      <w:proofErr w:type="spellStart"/>
      <w:r w:rsidRPr="004C41FD">
        <w:rPr>
          <w:rFonts w:ascii="Times New Roman" w:hAnsi="Times New Roman" w:cs="Times New Roman"/>
          <w:sz w:val="28"/>
          <w:szCs w:val="28"/>
        </w:rPr>
        <w:t>естетичні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ідеали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lastRenderedPageBreak/>
        <w:t>особистісно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домінують</w:t>
      </w:r>
      <w:proofErr w:type="spellEnd"/>
      <w:r w:rsidRPr="004C41FD">
        <w:rPr>
          <w:rFonts w:ascii="Times New Roman" w:hAnsi="Times New Roman" w:cs="Times New Roman"/>
          <w:sz w:val="28"/>
          <w:szCs w:val="28"/>
        </w:rPr>
        <w:t xml:space="preserve"> над </w:t>
      </w:r>
      <w:proofErr w:type="spellStart"/>
      <w:r w:rsidRPr="004C41FD">
        <w:rPr>
          <w:rFonts w:ascii="Times New Roman" w:hAnsi="Times New Roman" w:cs="Times New Roman"/>
          <w:sz w:val="28"/>
          <w:szCs w:val="28"/>
        </w:rPr>
        <w:t>інтелектом</w:t>
      </w:r>
      <w:proofErr w:type="spellEnd"/>
      <w:r w:rsidRPr="004C41FD">
        <w:rPr>
          <w:rFonts w:ascii="Times New Roman" w:hAnsi="Times New Roman" w:cs="Times New Roman"/>
          <w:sz w:val="28"/>
          <w:szCs w:val="28"/>
        </w:rPr>
        <w:t xml:space="preserve"> у </w:t>
      </w:r>
      <w:proofErr w:type="spellStart"/>
      <w:r w:rsidRPr="004C41FD">
        <w:rPr>
          <w:rFonts w:ascii="Times New Roman" w:hAnsi="Times New Roman" w:cs="Times New Roman"/>
          <w:sz w:val="28"/>
          <w:szCs w:val="28"/>
        </w:rPr>
        <w:t>формуванні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духовних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інтересів</w:t>
      </w:r>
      <w:proofErr w:type="spellEnd"/>
      <w:r w:rsidRPr="004C41FD">
        <w:rPr>
          <w:rFonts w:ascii="Times New Roman" w:hAnsi="Times New Roman" w:cs="Times New Roman"/>
          <w:sz w:val="28"/>
          <w:szCs w:val="28"/>
        </w:rPr>
        <w:t xml:space="preserve"> та </w:t>
      </w:r>
      <w:proofErr w:type="spellStart"/>
      <w:r w:rsidRPr="004C41FD">
        <w:rPr>
          <w:rFonts w:ascii="Times New Roman" w:hAnsi="Times New Roman" w:cs="Times New Roman"/>
          <w:sz w:val="28"/>
          <w:szCs w:val="28"/>
        </w:rPr>
        <w:t>сприйняттям</w:t>
      </w:r>
      <w:proofErr w:type="spellEnd"/>
      <w:r w:rsidRPr="004C41FD">
        <w:rPr>
          <w:rFonts w:ascii="Times New Roman" w:hAnsi="Times New Roman" w:cs="Times New Roman"/>
          <w:sz w:val="28"/>
          <w:szCs w:val="28"/>
        </w:rPr>
        <w:t xml:space="preserve"> </w:t>
      </w:r>
      <w:proofErr w:type="spellStart"/>
      <w:proofErr w:type="gramStart"/>
      <w:r w:rsidRPr="004C41FD">
        <w:rPr>
          <w:rFonts w:ascii="Times New Roman" w:hAnsi="Times New Roman" w:cs="Times New Roman"/>
          <w:sz w:val="28"/>
          <w:szCs w:val="28"/>
        </w:rPr>
        <w:t>св</w:t>
      </w:r>
      <w:proofErr w:type="gramEnd"/>
      <w:r w:rsidRPr="004C41FD">
        <w:rPr>
          <w:rFonts w:ascii="Times New Roman" w:hAnsi="Times New Roman" w:cs="Times New Roman"/>
          <w:sz w:val="28"/>
          <w:szCs w:val="28"/>
        </w:rPr>
        <w:t>іту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взагалі</w:t>
      </w:r>
      <w:proofErr w:type="spellEnd"/>
      <w:r w:rsidRPr="004C41FD">
        <w:rPr>
          <w:rFonts w:ascii="Times New Roman" w:hAnsi="Times New Roman" w:cs="Times New Roman"/>
          <w:sz w:val="28"/>
          <w:szCs w:val="28"/>
        </w:rPr>
        <w:t>.</w:t>
      </w:r>
    </w:p>
    <w:p w:rsidR="009F1598" w:rsidRPr="004C41FD" w:rsidRDefault="009F1598" w:rsidP="009F1598">
      <w:pPr>
        <w:pStyle w:val="1"/>
        <w:shd w:val="clear" w:color="auto" w:fill="auto"/>
        <w:spacing w:before="0" w:line="240" w:lineRule="auto"/>
        <w:ind w:left="20" w:right="20" w:firstLine="700"/>
        <w:rPr>
          <w:rFonts w:ascii="Times New Roman" w:hAnsi="Times New Roman" w:cs="Times New Roman"/>
          <w:sz w:val="28"/>
          <w:szCs w:val="28"/>
        </w:rPr>
      </w:pPr>
      <w:proofErr w:type="spellStart"/>
      <w:r w:rsidRPr="004C41FD">
        <w:rPr>
          <w:rFonts w:ascii="Times New Roman" w:hAnsi="Times New Roman" w:cs="Times New Roman"/>
          <w:sz w:val="28"/>
          <w:szCs w:val="28"/>
        </w:rPr>
        <w:t>Серед</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інших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видів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унікальне</w:t>
      </w:r>
      <w:proofErr w:type="spellEnd"/>
      <w:r w:rsidRPr="004C41FD">
        <w:rPr>
          <w:rFonts w:ascii="Times New Roman" w:hAnsi="Times New Roman" w:cs="Times New Roman"/>
          <w:sz w:val="28"/>
          <w:szCs w:val="28"/>
        </w:rPr>
        <w:t xml:space="preserve"> у </w:t>
      </w:r>
      <w:proofErr w:type="spellStart"/>
      <w:r w:rsidRPr="004C41FD">
        <w:rPr>
          <w:rFonts w:ascii="Times New Roman" w:hAnsi="Times New Roman" w:cs="Times New Roman"/>
          <w:sz w:val="28"/>
          <w:szCs w:val="28"/>
        </w:rPr>
        <w:t>вирішені</w:t>
      </w:r>
      <w:proofErr w:type="spellEnd"/>
      <w:r w:rsidRPr="004C41FD">
        <w:rPr>
          <w:rFonts w:ascii="Times New Roman" w:hAnsi="Times New Roman" w:cs="Times New Roman"/>
          <w:sz w:val="28"/>
          <w:szCs w:val="28"/>
        </w:rPr>
        <w:t xml:space="preserve"> задач, як </w:t>
      </w:r>
      <w:proofErr w:type="spellStart"/>
      <w:r w:rsidRPr="004C41FD">
        <w:rPr>
          <w:rFonts w:ascii="Times New Roman" w:hAnsi="Times New Roman" w:cs="Times New Roman"/>
          <w:sz w:val="28"/>
          <w:szCs w:val="28"/>
        </w:rPr>
        <w:t>художнього</w:t>
      </w:r>
      <w:proofErr w:type="spellEnd"/>
      <w:r w:rsidRPr="004C41FD">
        <w:rPr>
          <w:rFonts w:ascii="Times New Roman" w:hAnsi="Times New Roman" w:cs="Times New Roman"/>
          <w:sz w:val="28"/>
          <w:szCs w:val="28"/>
        </w:rPr>
        <w:t xml:space="preserve">, так </w:t>
      </w:r>
      <w:r w:rsidRPr="004C41FD">
        <w:rPr>
          <w:rFonts w:ascii="Times New Roman" w:hAnsi="Times New Roman" w:cs="Times New Roman"/>
          <w:sz w:val="28"/>
          <w:szCs w:val="28"/>
          <w:lang w:val="uk-UA"/>
        </w:rPr>
        <w:t>і</w:t>
      </w:r>
      <w:r w:rsidRPr="004C41FD">
        <w:rPr>
          <w:rFonts w:ascii="Times New Roman" w:hAnsi="Times New Roman" w:cs="Times New Roman"/>
          <w:sz w:val="28"/>
          <w:szCs w:val="28"/>
        </w:rPr>
        <w:t xml:space="preserve"> духовного </w:t>
      </w:r>
      <w:proofErr w:type="spellStart"/>
      <w:r w:rsidRPr="004C41FD">
        <w:rPr>
          <w:rFonts w:ascii="Times New Roman" w:hAnsi="Times New Roman" w:cs="Times New Roman"/>
          <w:sz w:val="28"/>
          <w:szCs w:val="28"/>
        </w:rPr>
        <w:t>становлення</w:t>
      </w:r>
      <w:proofErr w:type="spellEnd"/>
      <w:r w:rsidRPr="004C41FD">
        <w:rPr>
          <w:rFonts w:ascii="Times New Roman" w:hAnsi="Times New Roman" w:cs="Times New Roman"/>
          <w:sz w:val="28"/>
          <w:szCs w:val="28"/>
        </w:rPr>
        <w:t xml:space="preserve"> </w:t>
      </w:r>
      <w:proofErr w:type="spellStart"/>
      <w:proofErr w:type="gramStart"/>
      <w:r w:rsidRPr="004C41FD">
        <w:rPr>
          <w:rFonts w:ascii="Times New Roman" w:hAnsi="Times New Roman" w:cs="Times New Roman"/>
          <w:sz w:val="28"/>
          <w:szCs w:val="28"/>
        </w:rPr>
        <w:t>п</w:t>
      </w:r>
      <w:proofErr w:type="gramEnd"/>
      <w:r w:rsidRPr="004C41FD">
        <w:rPr>
          <w:rFonts w:ascii="Times New Roman" w:hAnsi="Times New Roman" w:cs="Times New Roman"/>
          <w:sz w:val="28"/>
          <w:szCs w:val="28"/>
        </w:rPr>
        <w:t>ідростаючого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покоління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Це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зумовлено</w:t>
      </w:r>
      <w:proofErr w:type="spellEnd"/>
      <w:r w:rsidRPr="004C41FD">
        <w:rPr>
          <w:rFonts w:ascii="Times New Roman" w:hAnsi="Times New Roman" w:cs="Times New Roman"/>
          <w:sz w:val="28"/>
          <w:szCs w:val="28"/>
        </w:rPr>
        <w:t xml:space="preserve"> не </w:t>
      </w:r>
      <w:proofErr w:type="spellStart"/>
      <w:r w:rsidRPr="004C41FD">
        <w:rPr>
          <w:rFonts w:ascii="Times New Roman" w:hAnsi="Times New Roman" w:cs="Times New Roman"/>
          <w:sz w:val="28"/>
          <w:szCs w:val="28"/>
        </w:rPr>
        <w:t>тільки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сприйняттям</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музики</w:t>
      </w:r>
      <w:proofErr w:type="spellEnd"/>
      <w:r w:rsidRPr="004C41FD">
        <w:rPr>
          <w:rFonts w:ascii="Times New Roman" w:hAnsi="Times New Roman" w:cs="Times New Roman"/>
          <w:sz w:val="28"/>
          <w:szCs w:val="28"/>
        </w:rPr>
        <w:t xml:space="preserve">, </w:t>
      </w:r>
      <w:proofErr w:type="gramStart"/>
      <w:r w:rsidRPr="004C41FD">
        <w:rPr>
          <w:rFonts w:ascii="Times New Roman" w:hAnsi="Times New Roman" w:cs="Times New Roman"/>
          <w:sz w:val="28"/>
          <w:szCs w:val="28"/>
        </w:rPr>
        <w:t>а й</w:t>
      </w:r>
      <w:proofErr w:type="gram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тим</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що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вже</w:t>
      </w:r>
      <w:proofErr w:type="spellEnd"/>
      <w:r w:rsidRPr="004C41FD">
        <w:rPr>
          <w:rFonts w:ascii="Times New Roman" w:hAnsi="Times New Roman" w:cs="Times New Roman"/>
          <w:sz w:val="28"/>
          <w:szCs w:val="28"/>
        </w:rPr>
        <w:t xml:space="preserve"> в </w:t>
      </w:r>
      <w:proofErr w:type="spellStart"/>
      <w:r w:rsidRPr="004C41FD">
        <w:rPr>
          <w:rFonts w:ascii="Times New Roman" w:hAnsi="Times New Roman" w:cs="Times New Roman"/>
          <w:sz w:val="28"/>
          <w:szCs w:val="28"/>
        </w:rPr>
        <w:t>ранньому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віці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стає</w:t>
      </w:r>
      <w:proofErr w:type="spellEnd"/>
      <w:r w:rsidRPr="004C41FD">
        <w:rPr>
          <w:rFonts w:ascii="Times New Roman" w:hAnsi="Times New Roman" w:cs="Times New Roman"/>
          <w:sz w:val="28"/>
          <w:szCs w:val="28"/>
        </w:rPr>
        <w:t xml:space="preserve"> одним </w:t>
      </w:r>
      <w:proofErr w:type="spellStart"/>
      <w:r w:rsidRPr="004C41FD">
        <w:rPr>
          <w:rFonts w:ascii="Times New Roman" w:hAnsi="Times New Roman" w:cs="Times New Roman"/>
          <w:sz w:val="28"/>
          <w:szCs w:val="28"/>
        </w:rPr>
        <w:t>із</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найдоступніших</w:t>
      </w:r>
      <w:proofErr w:type="spellEnd"/>
      <w:r w:rsidRPr="004C41FD">
        <w:rPr>
          <w:rFonts w:ascii="Times New Roman" w:hAnsi="Times New Roman" w:cs="Times New Roman"/>
          <w:sz w:val="28"/>
          <w:szCs w:val="28"/>
        </w:rPr>
        <w:t xml:space="preserve"> форм </w:t>
      </w:r>
      <w:proofErr w:type="spellStart"/>
      <w:r w:rsidRPr="004C41FD">
        <w:rPr>
          <w:rFonts w:ascii="Times New Roman" w:hAnsi="Times New Roman" w:cs="Times New Roman"/>
          <w:sz w:val="28"/>
          <w:szCs w:val="28"/>
        </w:rPr>
        <w:t>творчості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що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емоційно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захоплюють</w:t>
      </w:r>
      <w:proofErr w:type="spellEnd"/>
      <w:r w:rsidRPr="004C41FD">
        <w:rPr>
          <w:rFonts w:ascii="Times New Roman" w:hAnsi="Times New Roman" w:cs="Times New Roman"/>
          <w:sz w:val="28"/>
          <w:szCs w:val="28"/>
        </w:rPr>
        <w:t>.</w:t>
      </w:r>
    </w:p>
    <w:p w:rsidR="009F1598" w:rsidRPr="004C41FD" w:rsidRDefault="009F1598" w:rsidP="009F1598">
      <w:pPr>
        <w:pStyle w:val="1"/>
        <w:shd w:val="clear" w:color="auto" w:fill="auto"/>
        <w:spacing w:before="0" w:line="240" w:lineRule="auto"/>
        <w:ind w:left="20" w:right="40" w:firstLine="700"/>
        <w:rPr>
          <w:rFonts w:ascii="Times New Roman" w:hAnsi="Times New Roman" w:cs="Times New Roman"/>
          <w:sz w:val="28"/>
          <w:szCs w:val="28"/>
        </w:rPr>
      </w:pPr>
      <w:r w:rsidRPr="004C41FD">
        <w:rPr>
          <w:rFonts w:ascii="Times New Roman" w:hAnsi="Times New Roman" w:cs="Times New Roman"/>
          <w:sz w:val="28"/>
          <w:szCs w:val="28"/>
        </w:rPr>
        <w:t xml:space="preserve">Таким чином, мету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засобами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можна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визначити</w:t>
      </w:r>
      <w:proofErr w:type="spellEnd"/>
      <w:r w:rsidRPr="004C41FD">
        <w:rPr>
          <w:rFonts w:ascii="Times New Roman" w:hAnsi="Times New Roman" w:cs="Times New Roman"/>
          <w:sz w:val="28"/>
          <w:szCs w:val="28"/>
        </w:rPr>
        <w:t xml:space="preserve"> як </w:t>
      </w:r>
      <w:proofErr w:type="spellStart"/>
      <w:r w:rsidRPr="004C41FD">
        <w:rPr>
          <w:rFonts w:ascii="Times New Roman" w:hAnsi="Times New Roman" w:cs="Times New Roman"/>
          <w:sz w:val="28"/>
          <w:szCs w:val="28"/>
        </w:rPr>
        <w:t>розвиток</w:t>
      </w:r>
      <w:proofErr w:type="spellEnd"/>
      <w:r w:rsidRPr="004C41FD">
        <w:rPr>
          <w:rFonts w:ascii="Times New Roman" w:hAnsi="Times New Roman" w:cs="Times New Roman"/>
          <w:sz w:val="28"/>
          <w:szCs w:val="28"/>
        </w:rPr>
        <w:t xml:space="preserve"> у </w:t>
      </w:r>
      <w:proofErr w:type="spellStart"/>
      <w:r w:rsidRPr="004C41FD">
        <w:rPr>
          <w:rFonts w:ascii="Times New Roman" w:hAnsi="Times New Roman" w:cs="Times New Roman"/>
          <w:sz w:val="28"/>
          <w:szCs w:val="28"/>
        </w:rPr>
        <w:t>дітей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високих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естетичних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ідеалів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формування</w:t>
      </w:r>
      <w:proofErr w:type="spellEnd"/>
      <w:r w:rsidRPr="004C41FD">
        <w:rPr>
          <w:rFonts w:ascii="Times New Roman" w:hAnsi="Times New Roman" w:cs="Times New Roman"/>
          <w:sz w:val="28"/>
          <w:szCs w:val="28"/>
        </w:rPr>
        <w:t xml:space="preserve"> потреби для </w:t>
      </w:r>
      <w:proofErr w:type="spellStart"/>
      <w:r w:rsidRPr="004C41FD">
        <w:rPr>
          <w:rFonts w:ascii="Times New Roman" w:hAnsi="Times New Roman" w:cs="Times New Roman"/>
          <w:sz w:val="28"/>
          <w:szCs w:val="28"/>
        </w:rPr>
        <w:t>музичної</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творчості</w:t>
      </w:r>
      <w:proofErr w:type="spellEnd"/>
      <w:r w:rsidRPr="004C41FD">
        <w:rPr>
          <w:rFonts w:ascii="Times New Roman" w:hAnsi="Times New Roman" w:cs="Times New Roman"/>
          <w:sz w:val="28"/>
          <w:szCs w:val="28"/>
        </w:rPr>
        <w:t xml:space="preserve"> в </w:t>
      </w:r>
      <w:proofErr w:type="spellStart"/>
      <w:r w:rsidRPr="004C41FD">
        <w:rPr>
          <w:rFonts w:ascii="Times New Roman" w:hAnsi="Times New Roman" w:cs="Times New Roman"/>
          <w:sz w:val="28"/>
          <w:szCs w:val="28"/>
        </w:rPr>
        <w:t>процесі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осмислення</w:t>
      </w:r>
      <w:proofErr w:type="spellEnd"/>
      <w:r w:rsidRPr="004C41FD">
        <w:rPr>
          <w:rFonts w:ascii="Times New Roman" w:hAnsi="Times New Roman" w:cs="Times New Roman"/>
          <w:sz w:val="28"/>
          <w:szCs w:val="28"/>
        </w:rPr>
        <w:t xml:space="preserve"> </w:t>
      </w:r>
      <w:proofErr w:type="spellStart"/>
      <w:proofErr w:type="gramStart"/>
      <w:r w:rsidRPr="004C41FD">
        <w:rPr>
          <w:rFonts w:ascii="Times New Roman" w:hAnsi="Times New Roman" w:cs="Times New Roman"/>
          <w:sz w:val="28"/>
          <w:szCs w:val="28"/>
        </w:rPr>
        <w:t>св</w:t>
      </w:r>
      <w:proofErr w:type="gramEnd"/>
      <w:r w:rsidRPr="004C41FD">
        <w:rPr>
          <w:rFonts w:ascii="Times New Roman" w:hAnsi="Times New Roman" w:cs="Times New Roman"/>
          <w:sz w:val="28"/>
          <w:szCs w:val="28"/>
        </w:rPr>
        <w:t>іту</w:t>
      </w:r>
      <w:proofErr w:type="spellEnd"/>
      <w:r w:rsidRPr="004C41FD">
        <w:rPr>
          <w:rFonts w:ascii="Times New Roman" w:hAnsi="Times New Roman" w:cs="Times New Roman"/>
          <w:sz w:val="28"/>
          <w:szCs w:val="28"/>
        </w:rPr>
        <w:t>.</w:t>
      </w:r>
    </w:p>
    <w:p w:rsidR="009F1598" w:rsidRPr="004C41FD" w:rsidRDefault="009F1598" w:rsidP="009F1598">
      <w:pPr>
        <w:pStyle w:val="1"/>
        <w:shd w:val="clear" w:color="auto" w:fill="auto"/>
        <w:spacing w:before="0" w:line="240" w:lineRule="auto"/>
        <w:ind w:left="20" w:right="40" w:firstLine="700"/>
        <w:rPr>
          <w:rFonts w:ascii="Times New Roman" w:hAnsi="Times New Roman" w:cs="Times New Roman"/>
          <w:sz w:val="28"/>
          <w:szCs w:val="28"/>
        </w:rPr>
      </w:pPr>
      <w:proofErr w:type="spellStart"/>
      <w:r w:rsidRPr="004C41FD">
        <w:rPr>
          <w:rFonts w:ascii="Times New Roman" w:hAnsi="Times New Roman" w:cs="Times New Roman"/>
          <w:sz w:val="28"/>
          <w:szCs w:val="28"/>
        </w:rPr>
        <w:t>Музика</w:t>
      </w:r>
      <w:proofErr w:type="spellEnd"/>
      <w:r w:rsidRPr="004C41FD">
        <w:rPr>
          <w:rFonts w:ascii="Times New Roman" w:hAnsi="Times New Roman" w:cs="Times New Roman"/>
          <w:sz w:val="28"/>
          <w:szCs w:val="28"/>
        </w:rPr>
        <w:t xml:space="preserve"> - </w:t>
      </w:r>
      <w:proofErr w:type="spellStart"/>
      <w:r w:rsidRPr="004C41FD">
        <w:rPr>
          <w:rFonts w:ascii="Times New Roman" w:hAnsi="Times New Roman" w:cs="Times New Roman"/>
          <w:sz w:val="28"/>
          <w:szCs w:val="28"/>
        </w:rPr>
        <w:t>це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мистецтво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що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впливає</w:t>
      </w:r>
      <w:proofErr w:type="spellEnd"/>
      <w:r w:rsidRPr="004C41FD">
        <w:rPr>
          <w:rFonts w:ascii="Times New Roman" w:hAnsi="Times New Roman" w:cs="Times New Roman"/>
          <w:sz w:val="28"/>
          <w:szCs w:val="28"/>
        </w:rPr>
        <w:t xml:space="preserve"> на </w:t>
      </w:r>
      <w:proofErr w:type="spellStart"/>
      <w:r w:rsidRPr="004C41FD">
        <w:rPr>
          <w:rFonts w:ascii="Times New Roman" w:hAnsi="Times New Roman" w:cs="Times New Roman"/>
          <w:sz w:val="28"/>
          <w:szCs w:val="28"/>
        </w:rPr>
        <w:t>почуття</w:t>
      </w:r>
      <w:proofErr w:type="spellEnd"/>
      <w:r w:rsidRPr="004C41FD">
        <w:rPr>
          <w:rFonts w:ascii="Times New Roman" w:hAnsi="Times New Roman" w:cs="Times New Roman"/>
          <w:sz w:val="28"/>
          <w:szCs w:val="28"/>
        </w:rPr>
        <w:t xml:space="preserve"> та </w:t>
      </w:r>
      <w:proofErr w:type="spellStart"/>
      <w:r w:rsidRPr="004C41FD">
        <w:rPr>
          <w:rFonts w:ascii="Times New Roman" w:hAnsi="Times New Roman" w:cs="Times New Roman"/>
          <w:sz w:val="28"/>
          <w:szCs w:val="28"/>
        </w:rPr>
        <w:t>емоції</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людини</w:t>
      </w:r>
      <w:proofErr w:type="spellEnd"/>
      <w:r w:rsidRPr="004C41FD">
        <w:rPr>
          <w:rFonts w:ascii="Times New Roman" w:hAnsi="Times New Roman" w:cs="Times New Roman"/>
          <w:sz w:val="28"/>
          <w:szCs w:val="28"/>
        </w:rPr>
        <w:t xml:space="preserve">. Вона </w:t>
      </w:r>
      <w:proofErr w:type="spellStart"/>
      <w:r w:rsidRPr="004C41FD">
        <w:rPr>
          <w:rFonts w:ascii="Times New Roman" w:hAnsi="Times New Roman" w:cs="Times New Roman"/>
          <w:sz w:val="28"/>
          <w:szCs w:val="28"/>
        </w:rPr>
        <w:t>може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примусити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сумувати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чи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радіти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тривожитися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чи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торжествувати</w:t>
      </w:r>
      <w:proofErr w:type="spellEnd"/>
      <w:r w:rsidRPr="004C41FD">
        <w:rPr>
          <w:rFonts w:ascii="Times New Roman" w:hAnsi="Times New Roman" w:cs="Times New Roman"/>
          <w:sz w:val="28"/>
          <w:szCs w:val="28"/>
        </w:rPr>
        <w:t>.</w:t>
      </w:r>
    </w:p>
    <w:p w:rsidR="009F1598" w:rsidRPr="004C41FD" w:rsidRDefault="009F1598" w:rsidP="009F1598">
      <w:pPr>
        <w:pStyle w:val="1"/>
        <w:shd w:val="clear" w:color="auto" w:fill="auto"/>
        <w:spacing w:before="0" w:line="240" w:lineRule="auto"/>
        <w:ind w:left="20" w:right="40" w:firstLine="700"/>
        <w:rPr>
          <w:rFonts w:ascii="Times New Roman" w:hAnsi="Times New Roman" w:cs="Times New Roman"/>
          <w:sz w:val="28"/>
          <w:szCs w:val="28"/>
        </w:rPr>
      </w:pPr>
      <w:r w:rsidRPr="004C41FD">
        <w:rPr>
          <w:rFonts w:ascii="Times New Roman" w:hAnsi="Times New Roman" w:cs="Times New Roman"/>
          <w:sz w:val="28"/>
          <w:szCs w:val="28"/>
        </w:rPr>
        <w:t xml:space="preserve">Василь </w:t>
      </w:r>
      <w:proofErr w:type="spellStart"/>
      <w:r w:rsidRPr="004C41FD">
        <w:rPr>
          <w:rFonts w:ascii="Times New Roman" w:hAnsi="Times New Roman" w:cs="Times New Roman"/>
          <w:sz w:val="28"/>
          <w:szCs w:val="28"/>
        </w:rPr>
        <w:t>Сухомлинський</w:t>
      </w:r>
      <w:proofErr w:type="spellEnd"/>
      <w:r w:rsidRPr="004C41FD">
        <w:rPr>
          <w:rFonts w:ascii="Times New Roman" w:hAnsi="Times New Roman" w:cs="Times New Roman"/>
          <w:sz w:val="28"/>
          <w:szCs w:val="28"/>
        </w:rPr>
        <w:t xml:space="preserve"> у </w:t>
      </w:r>
      <w:proofErr w:type="spellStart"/>
      <w:r w:rsidRPr="004C41FD">
        <w:rPr>
          <w:rFonts w:ascii="Times New Roman" w:hAnsi="Times New Roman" w:cs="Times New Roman"/>
          <w:sz w:val="28"/>
          <w:szCs w:val="28"/>
        </w:rPr>
        <w:t>книзі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Серце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віддаю</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дітям</w:t>
      </w:r>
      <w:proofErr w:type="spellEnd"/>
      <w:r w:rsidRPr="004C41FD">
        <w:rPr>
          <w:rFonts w:ascii="Times New Roman" w:hAnsi="Times New Roman" w:cs="Times New Roman"/>
          <w:sz w:val="28"/>
          <w:szCs w:val="28"/>
        </w:rPr>
        <w:t xml:space="preserve">» писав, </w:t>
      </w:r>
      <w:proofErr w:type="spellStart"/>
      <w:r w:rsidRPr="004C41FD">
        <w:rPr>
          <w:rFonts w:ascii="Times New Roman" w:hAnsi="Times New Roman" w:cs="Times New Roman"/>
          <w:sz w:val="28"/>
          <w:szCs w:val="28"/>
        </w:rPr>
        <w:t>що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мелодія</w:t>
      </w:r>
      <w:proofErr w:type="spellEnd"/>
      <w:r w:rsidRPr="004C41FD">
        <w:rPr>
          <w:rFonts w:ascii="Times New Roman" w:hAnsi="Times New Roman" w:cs="Times New Roman"/>
          <w:sz w:val="28"/>
          <w:szCs w:val="28"/>
        </w:rPr>
        <w:t xml:space="preserve">, краса </w:t>
      </w:r>
      <w:proofErr w:type="spellStart"/>
      <w:r w:rsidRPr="004C41FD">
        <w:rPr>
          <w:rFonts w:ascii="Times New Roman" w:hAnsi="Times New Roman" w:cs="Times New Roman"/>
          <w:sz w:val="28"/>
          <w:szCs w:val="28"/>
        </w:rPr>
        <w:t>музичних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звуків</w:t>
      </w:r>
      <w:proofErr w:type="spellEnd"/>
      <w:r w:rsidRPr="004C41FD">
        <w:rPr>
          <w:rFonts w:ascii="Times New Roman" w:hAnsi="Times New Roman" w:cs="Times New Roman"/>
          <w:sz w:val="28"/>
          <w:szCs w:val="28"/>
        </w:rPr>
        <w:t xml:space="preserve"> - </w:t>
      </w:r>
      <w:proofErr w:type="spellStart"/>
      <w:r w:rsidRPr="004C41FD">
        <w:rPr>
          <w:rFonts w:ascii="Times New Roman" w:hAnsi="Times New Roman" w:cs="Times New Roman"/>
          <w:sz w:val="28"/>
          <w:szCs w:val="28"/>
        </w:rPr>
        <w:t>важливий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засіб</w:t>
      </w:r>
      <w:proofErr w:type="spellEnd"/>
      <w:r w:rsidRPr="004C41FD">
        <w:rPr>
          <w:rFonts w:ascii="Times New Roman" w:hAnsi="Times New Roman" w:cs="Times New Roman"/>
          <w:sz w:val="28"/>
          <w:szCs w:val="28"/>
        </w:rPr>
        <w:t xml:space="preserve"> морального й </w:t>
      </w:r>
      <w:proofErr w:type="spellStart"/>
      <w:r w:rsidRPr="004C41FD">
        <w:rPr>
          <w:rFonts w:ascii="Times New Roman" w:hAnsi="Times New Roman" w:cs="Times New Roman"/>
          <w:sz w:val="28"/>
          <w:szCs w:val="28"/>
        </w:rPr>
        <w:t>розумового</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розвитку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людини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джерело</w:t>
      </w:r>
      <w:proofErr w:type="spellEnd"/>
      <w:r w:rsidRPr="004C41FD">
        <w:rPr>
          <w:rFonts w:ascii="Times New Roman" w:hAnsi="Times New Roman" w:cs="Times New Roman"/>
          <w:sz w:val="28"/>
          <w:szCs w:val="28"/>
        </w:rPr>
        <w:t xml:space="preserve"> благородства </w:t>
      </w:r>
      <w:proofErr w:type="spellStart"/>
      <w:r w:rsidRPr="004C41FD">
        <w:rPr>
          <w:rFonts w:ascii="Times New Roman" w:hAnsi="Times New Roman" w:cs="Times New Roman"/>
          <w:sz w:val="28"/>
          <w:szCs w:val="28"/>
        </w:rPr>
        <w:t>серця</w:t>
      </w:r>
      <w:proofErr w:type="spellEnd"/>
      <w:r w:rsidRPr="004C41FD">
        <w:rPr>
          <w:rFonts w:ascii="Times New Roman" w:hAnsi="Times New Roman" w:cs="Times New Roman"/>
          <w:sz w:val="28"/>
          <w:szCs w:val="28"/>
        </w:rPr>
        <w:t xml:space="preserve"> і </w:t>
      </w:r>
      <w:proofErr w:type="spellStart"/>
      <w:r w:rsidRPr="004C41FD">
        <w:rPr>
          <w:rFonts w:ascii="Times New Roman" w:hAnsi="Times New Roman" w:cs="Times New Roman"/>
          <w:sz w:val="28"/>
          <w:szCs w:val="28"/>
        </w:rPr>
        <w:t>чистоти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душі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відкриває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очі</w:t>
      </w:r>
      <w:proofErr w:type="spellEnd"/>
      <w:r w:rsidRPr="004C41FD">
        <w:rPr>
          <w:rFonts w:ascii="Times New Roman" w:hAnsi="Times New Roman" w:cs="Times New Roman"/>
          <w:sz w:val="28"/>
          <w:szCs w:val="28"/>
        </w:rPr>
        <w:t xml:space="preserve"> на красу </w:t>
      </w:r>
      <w:proofErr w:type="spellStart"/>
      <w:r w:rsidRPr="004C41FD">
        <w:rPr>
          <w:rFonts w:ascii="Times New Roman" w:hAnsi="Times New Roman" w:cs="Times New Roman"/>
          <w:sz w:val="28"/>
          <w:szCs w:val="28"/>
        </w:rPr>
        <w:t>природи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моральних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стосунків</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праці</w:t>
      </w:r>
      <w:proofErr w:type="spellEnd"/>
      <w:r w:rsidRPr="004C41FD">
        <w:rPr>
          <w:rFonts w:ascii="Times New Roman" w:hAnsi="Times New Roman" w:cs="Times New Roman"/>
          <w:sz w:val="28"/>
          <w:szCs w:val="28"/>
        </w:rPr>
        <w:t>.</w:t>
      </w:r>
    </w:p>
    <w:p w:rsidR="009F1598" w:rsidRPr="004C41FD" w:rsidRDefault="009F1598" w:rsidP="009F1598">
      <w:pPr>
        <w:pStyle w:val="1"/>
        <w:shd w:val="clear" w:color="auto" w:fill="auto"/>
        <w:spacing w:before="0" w:line="240" w:lineRule="auto"/>
        <w:ind w:left="20" w:right="40" w:firstLine="700"/>
        <w:rPr>
          <w:rFonts w:ascii="Times New Roman" w:hAnsi="Times New Roman" w:cs="Times New Roman"/>
          <w:sz w:val="28"/>
          <w:szCs w:val="28"/>
        </w:rPr>
      </w:pPr>
      <w:proofErr w:type="spellStart"/>
      <w:r w:rsidRPr="004C41FD">
        <w:rPr>
          <w:rFonts w:ascii="Times New Roman" w:hAnsi="Times New Roman" w:cs="Times New Roman"/>
          <w:sz w:val="28"/>
          <w:szCs w:val="28"/>
        </w:rPr>
        <w:t>Завдяки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музиці</w:t>
      </w:r>
      <w:proofErr w:type="spellEnd"/>
      <w:r w:rsidRPr="004C41FD">
        <w:rPr>
          <w:rFonts w:ascii="Times New Roman" w:hAnsi="Times New Roman" w:cs="Times New Roman"/>
          <w:sz w:val="28"/>
          <w:szCs w:val="28"/>
        </w:rPr>
        <w:t xml:space="preserve"> з </w:t>
      </w:r>
      <w:proofErr w:type="spellStart"/>
      <w:r w:rsidRPr="004C41FD">
        <w:rPr>
          <w:rFonts w:ascii="Times New Roman" w:hAnsi="Times New Roman" w:cs="Times New Roman"/>
          <w:sz w:val="28"/>
          <w:szCs w:val="28"/>
        </w:rPr>
        <w:t>людині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пробуджується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уявлення</w:t>
      </w:r>
      <w:proofErr w:type="spellEnd"/>
      <w:r w:rsidRPr="004C41FD">
        <w:rPr>
          <w:rFonts w:ascii="Times New Roman" w:hAnsi="Times New Roman" w:cs="Times New Roman"/>
          <w:sz w:val="28"/>
          <w:szCs w:val="28"/>
        </w:rPr>
        <w:t xml:space="preserve"> про </w:t>
      </w:r>
      <w:proofErr w:type="spellStart"/>
      <w:proofErr w:type="gramStart"/>
      <w:r w:rsidRPr="004C41FD">
        <w:rPr>
          <w:rFonts w:ascii="Times New Roman" w:hAnsi="Times New Roman" w:cs="Times New Roman"/>
          <w:sz w:val="28"/>
          <w:szCs w:val="28"/>
        </w:rPr>
        <w:t>п</w:t>
      </w:r>
      <w:proofErr w:type="gramEnd"/>
      <w:r w:rsidRPr="004C41FD">
        <w:rPr>
          <w:rFonts w:ascii="Times New Roman" w:hAnsi="Times New Roman" w:cs="Times New Roman"/>
          <w:sz w:val="28"/>
          <w:szCs w:val="28"/>
        </w:rPr>
        <w:t>іднесене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величне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прекрасне</w:t>
      </w:r>
      <w:proofErr w:type="spellEnd"/>
      <w:r w:rsidRPr="004C41FD">
        <w:rPr>
          <w:rFonts w:ascii="Times New Roman" w:hAnsi="Times New Roman" w:cs="Times New Roman"/>
          <w:sz w:val="28"/>
          <w:szCs w:val="28"/>
        </w:rPr>
        <w:t xml:space="preserve"> не </w:t>
      </w:r>
      <w:proofErr w:type="spellStart"/>
      <w:r w:rsidRPr="004C41FD">
        <w:rPr>
          <w:rFonts w:ascii="Times New Roman" w:hAnsi="Times New Roman" w:cs="Times New Roman"/>
          <w:sz w:val="28"/>
          <w:szCs w:val="28"/>
        </w:rPr>
        <w:t>тільки</w:t>
      </w:r>
      <w:proofErr w:type="spellEnd"/>
      <w:r w:rsidRPr="004C41FD">
        <w:rPr>
          <w:rFonts w:ascii="Times New Roman" w:hAnsi="Times New Roman" w:cs="Times New Roman"/>
          <w:sz w:val="28"/>
          <w:szCs w:val="28"/>
        </w:rPr>
        <w:t xml:space="preserve"> в </w:t>
      </w:r>
      <w:proofErr w:type="spellStart"/>
      <w:r w:rsidRPr="004C41FD">
        <w:rPr>
          <w:rFonts w:ascii="Times New Roman" w:hAnsi="Times New Roman" w:cs="Times New Roman"/>
          <w:sz w:val="28"/>
          <w:szCs w:val="28"/>
        </w:rPr>
        <w:t>навколишньому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світі</w:t>
      </w:r>
      <w:proofErr w:type="spellEnd"/>
      <w:r w:rsidRPr="004C41FD">
        <w:rPr>
          <w:rFonts w:ascii="Times New Roman" w:hAnsi="Times New Roman" w:cs="Times New Roman"/>
          <w:sz w:val="28"/>
          <w:szCs w:val="28"/>
        </w:rPr>
        <w:t xml:space="preserve">, а й у самому </w:t>
      </w:r>
      <w:proofErr w:type="spellStart"/>
      <w:r w:rsidRPr="004C41FD">
        <w:rPr>
          <w:rFonts w:ascii="Times New Roman" w:hAnsi="Times New Roman" w:cs="Times New Roman"/>
          <w:sz w:val="28"/>
          <w:szCs w:val="28"/>
        </w:rPr>
        <w:t>собі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Музика</w:t>
      </w:r>
      <w:proofErr w:type="spellEnd"/>
      <w:r w:rsidRPr="004C41FD">
        <w:rPr>
          <w:rFonts w:ascii="Times New Roman" w:hAnsi="Times New Roman" w:cs="Times New Roman"/>
          <w:sz w:val="28"/>
          <w:szCs w:val="28"/>
        </w:rPr>
        <w:t xml:space="preserve"> - </w:t>
      </w:r>
      <w:proofErr w:type="spellStart"/>
      <w:r w:rsidRPr="004C41FD">
        <w:rPr>
          <w:rFonts w:ascii="Times New Roman" w:hAnsi="Times New Roman" w:cs="Times New Roman"/>
          <w:sz w:val="28"/>
          <w:szCs w:val="28"/>
        </w:rPr>
        <w:t>могутній</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засіб</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самовиховання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виховання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доброзичливості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співчуття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прищеплює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почуття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особистої</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гідності</w:t>
      </w:r>
      <w:proofErr w:type="spellEnd"/>
      <w:r w:rsidRPr="004C41FD">
        <w:rPr>
          <w:rFonts w:ascii="Times New Roman" w:hAnsi="Times New Roman" w:cs="Times New Roman"/>
          <w:sz w:val="28"/>
          <w:szCs w:val="28"/>
        </w:rPr>
        <w:t xml:space="preserve"> й </w:t>
      </w:r>
      <w:proofErr w:type="spellStart"/>
      <w:r w:rsidRPr="004C41FD">
        <w:rPr>
          <w:rFonts w:ascii="Times New Roman" w:hAnsi="Times New Roman" w:cs="Times New Roman"/>
          <w:sz w:val="28"/>
          <w:szCs w:val="28"/>
        </w:rPr>
        <w:t>інші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гуманістичні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почуття</w:t>
      </w:r>
      <w:proofErr w:type="spellEnd"/>
      <w:r w:rsidRPr="004C41FD">
        <w:rPr>
          <w:rFonts w:ascii="Times New Roman" w:hAnsi="Times New Roman" w:cs="Times New Roman"/>
          <w:sz w:val="28"/>
          <w:szCs w:val="28"/>
        </w:rPr>
        <w:t xml:space="preserve"> та </w:t>
      </w:r>
      <w:proofErr w:type="spellStart"/>
      <w:r w:rsidRPr="004C41FD">
        <w:rPr>
          <w:rFonts w:ascii="Times New Roman" w:hAnsi="Times New Roman" w:cs="Times New Roman"/>
          <w:sz w:val="28"/>
          <w:szCs w:val="28"/>
        </w:rPr>
        <w:t>якості</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Музика</w:t>
      </w:r>
      <w:proofErr w:type="spellEnd"/>
      <w:r w:rsidRPr="004C41FD">
        <w:rPr>
          <w:rFonts w:ascii="Times New Roman" w:hAnsi="Times New Roman" w:cs="Times New Roman"/>
          <w:sz w:val="28"/>
          <w:szCs w:val="28"/>
        </w:rPr>
        <w:t xml:space="preserve"> - </w:t>
      </w:r>
      <w:proofErr w:type="spellStart"/>
      <w:r w:rsidRPr="004C41FD">
        <w:rPr>
          <w:rFonts w:ascii="Times New Roman" w:hAnsi="Times New Roman" w:cs="Times New Roman"/>
          <w:sz w:val="28"/>
          <w:szCs w:val="28"/>
        </w:rPr>
        <w:t>це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мова</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почуттів</w:t>
      </w:r>
      <w:proofErr w:type="spellEnd"/>
      <w:r w:rsidRPr="004C41FD">
        <w:rPr>
          <w:rFonts w:ascii="Times New Roman" w:hAnsi="Times New Roman" w:cs="Times New Roman"/>
          <w:sz w:val="28"/>
          <w:szCs w:val="28"/>
        </w:rPr>
        <w:t xml:space="preserve">», вона будить </w:t>
      </w:r>
      <w:proofErr w:type="spellStart"/>
      <w:r w:rsidRPr="004C41FD">
        <w:rPr>
          <w:rFonts w:ascii="Times New Roman" w:hAnsi="Times New Roman" w:cs="Times New Roman"/>
          <w:sz w:val="28"/>
          <w:szCs w:val="28"/>
        </w:rPr>
        <w:t>їх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викликає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хвилювання</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допомагає</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яскравіше</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відчути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виразність</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твору</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відкриваючи</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безмежний</w:t>
      </w:r>
      <w:proofErr w:type="spellEnd"/>
      <w:r w:rsidRPr="004C41FD">
        <w:rPr>
          <w:rFonts w:ascii="Times New Roman" w:hAnsi="Times New Roman" w:cs="Times New Roman"/>
          <w:sz w:val="28"/>
          <w:szCs w:val="28"/>
        </w:rPr>
        <w:t xml:space="preserve"> </w:t>
      </w:r>
      <w:proofErr w:type="spellStart"/>
      <w:proofErr w:type="gramStart"/>
      <w:r w:rsidRPr="004C41FD">
        <w:rPr>
          <w:rFonts w:ascii="Times New Roman" w:hAnsi="Times New Roman" w:cs="Times New Roman"/>
          <w:sz w:val="28"/>
          <w:szCs w:val="28"/>
        </w:rPr>
        <w:t>св</w:t>
      </w:r>
      <w:proofErr w:type="gramEnd"/>
      <w:r w:rsidRPr="004C41FD">
        <w:rPr>
          <w:rFonts w:ascii="Times New Roman" w:hAnsi="Times New Roman" w:cs="Times New Roman"/>
          <w:sz w:val="28"/>
          <w:szCs w:val="28"/>
        </w:rPr>
        <w:t>іт</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музичних</w:t>
      </w:r>
      <w:proofErr w:type="spellEnd"/>
      <w:r w:rsidRPr="004C41FD">
        <w:rPr>
          <w:rFonts w:ascii="Times New Roman" w:hAnsi="Times New Roman" w:cs="Times New Roman"/>
          <w:sz w:val="28"/>
          <w:szCs w:val="28"/>
        </w:rPr>
        <w:t xml:space="preserve"> </w:t>
      </w:r>
      <w:proofErr w:type="spellStart"/>
      <w:r w:rsidRPr="004C41FD">
        <w:rPr>
          <w:rFonts w:ascii="Times New Roman" w:hAnsi="Times New Roman" w:cs="Times New Roman"/>
          <w:sz w:val="28"/>
          <w:szCs w:val="28"/>
        </w:rPr>
        <w:t>образів</w:t>
      </w:r>
      <w:proofErr w:type="spellEnd"/>
      <w:r w:rsidRPr="004C41FD">
        <w:rPr>
          <w:rFonts w:ascii="Times New Roman" w:hAnsi="Times New Roman" w:cs="Times New Roman"/>
          <w:sz w:val="28"/>
          <w:szCs w:val="28"/>
        </w:rPr>
        <w:t>.</w:t>
      </w:r>
    </w:p>
    <w:p w:rsidR="009F1598" w:rsidRPr="004C41FD" w:rsidRDefault="009F1598" w:rsidP="009F1598">
      <w:pPr>
        <w:spacing w:line="360" w:lineRule="auto"/>
        <w:rPr>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2"/>
        <w:jc w:val="center"/>
        <w:rPr>
          <w:rFonts w:ascii="Times New Roman" w:hAnsi="Times New Roman" w:cs="Times New Roman"/>
          <w:i w:val="0"/>
          <w:lang w:val="uk-UA"/>
        </w:rPr>
      </w:pPr>
    </w:p>
    <w:p w:rsidR="009F1598" w:rsidRPr="004C41FD" w:rsidRDefault="009F1598" w:rsidP="009F1598">
      <w:pPr>
        <w:pStyle w:val="2"/>
        <w:jc w:val="center"/>
        <w:rPr>
          <w:rFonts w:ascii="Times New Roman" w:hAnsi="Times New Roman" w:cs="Times New Roman"/>
          <w:i w:val="0"/>
          <w:lang w:val="uk-UA"/>
        </w:rPr>
      </w:pPr>
      <w:r w:rsidRPr="004C41FD">
        <w:rPr>
          <w:rFonts w:ascii="Times New Roman" w:hAnsi="Times New Roman" w:cs="Times New Roman"/>
          <w:i w:val="0"/>
          <w:lang w:val="uk-UA"/>
        </w:rPr>
        <w:t>Висновки</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t>Сучасна наукова музично-естетична думка і має надбання у окремих напрямках щодо поліпшення процесу музичного навчання й виховання дітей та молоді, є необхідність визначення основних теоретичних засад музично-естетичного навчання й виховання в умовах сучасної школи.</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t>Музично-естетичне виховання в сучасних умовах здійснюється на трьох рівнях: елементарному, який забезпечується загальноосвітніми навчальними закладами та позашкільними установами; середньому – забезпечується спеціальними типами навчальних закладів; вищому рівні музичного виховання, що забезпечується вищими музичними закладами. Взаємодія цих закладів з інституціями створення, збереження та накопичення музично-естетичного досвіду забезпечує ефективне функціонування системи музично-естетичного виховання дітей та молоді сьогодення.</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lastRenderedPageBreak/>
        <w:t>Визначено, що предметом теорії музичної освіти та виховання (музичної педагогіки) слід вважати сукупність форм організації, методів, засобів та інших матеріальних і нематеріальних атрибутів музичного навчання й виховання.</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t>Зміст поняття «музично-естетичне виховання» слід розглядати у таких аспектах:</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t>· музично-естетичне виховання - складова частина духовного розвитку людини, її художньо-емоційної сфери, естетичного ставлення до навколишньої дійсності у процесі формування особистості;</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t>· музично-естетичне виховання - засіб розвитку музичних здібностей людини, що забезпечують свідоме сприймання творів музичного мистецтва, здатність критичного ставлення до музичних явищ, поширення впливу музики на процеси спілкування людей, покращання їхнього побуту, збереження та примноження національних музичних традицій;</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t>· музично-естетичне виховання - спеціально організований цілеспрямований процес формування професійних музичних якостей і музично-естетичної свідомості майбутнього музиканта.</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t>Зміст музично-естетичного виховання включає: формування музично-естетичної свідомості особистості, системи її музичних здібностей і навичок музично-творчої діяльності. Зміст музично-естетичного виховання реалізується: умовами створення музично-естетичного середовища; виховним впливом музичних явищ за допомогою педагогічної діяльності викладачів; створенням умов для самостійної музично-творчої діяльності особистості.</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t>Форми організації музично-естетичного виховання поділяють на індивідуальні, групові та масові. У контексті навчально-виховного процесу розрізняють урочні та позаурочні форми організації музичного виховання.</w:t>
      </w:r>
    </w:p>
    <w:p w:rsidR="009F1598" w:rsidRPr="004C41FD" w:rsidRDefault="009F1598" w:rsidP="009F1598">
      <w:pPr>
        <w:pStyle w:val="a5"/>
        <w:spacing w:before="0" w:beforeAutospacing="0" w:after="0" w:afterAutospacing="0"/>
        <w:ind w:firstLine="720"/>
        <w:jc w:val="both"/>
        <w:rPr>
          <w:sz w:val="28"/>
          <w:szCs w:val="28"/>
          <w:lang w:val="uk-UA"/>
        </w:rPr>
      </w:pPr>
      <w:r w:rsidRPr="004C41FD">
        <w:rPr>
          <w:sz w:val="28"/>
          <w:szCs w:val="28"/>
          <w:lang w:val="uk-UA"/>
        </w:rPr>
        <w:t xml:space="preserve">В умовах суспільного функціонування музичних явищ слід виділити також і форми організації соціокультурного музичного </w:t>
      </w:r>
      <w:proofErr w:type="spellStart"/>
      <w:r w:rsidRPr="004C41FD">
        <w:rPr>
          <w:sz w:val="28"/>
          <w:szCs w:val="28"/>
          <w:lang w:val="uk-UA"/>
        </w:rPr>
        <w:t>впливуна</w:t>
      </w:r>
      <w:proofErr w:type="spellEnd"/>
      <w:r w:rsidRPr="004C41FD">
        <w:rPr>
          <w:sz w:val="28"/>
          <w:szCs w:val="28"/>
          <w:lang w:val="uk-UA"/>
        </w:rPr>
        <w:t xml:space="preserve"> особистість. Це насамперед виховання в сім’ї та так зване </w:t>
      </w:r>
      <w:proofErr w:type="spellStart"/>
      <w:r w:rsidRPr="004C41FD">
        <w:rPr>
          <w:sz w:val="28"/>
          <w:szCs w:val="28"/>
          <w:lang w:val="uk-UA"/>
        </w:rPr>
        <w:t>комітатне</w:t>
      </w:r>
      <w:proofErr w:type="spellEnd"/>
      <w:r w:rsidRPr="004C41FD">
        <w:rPr>
          <w:sz w:val="28"/>
          <w:szCs w:val="28"/>
          <w:lang w:val="uk-UA"/>
        </w:rPr>
        <w:t xml:space="preserve"> музичне виховання -  опосередкований вплив музичних явищ як фону у побутовому житті або неаналітичне сприймання музики під час дозвілля.</w:t>
      </w:r>
    </w:p>
    <w:p w:rsidR="009F1598" w:rsidRPr="004C41FD" w:rsidRDefault="009F1598" w:rsidP="009F1598">
      <w:pPr>
        <w:pStyle w:val="a5"/>
        <w:spacing w:before="0" w:beforeAutospacing="0" w:after="0" w:afterAutospacing="0"/>
        <w:ind w:firstLine="720"/>
        <w:jc w:val="both"/>
        <w:rPr>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r w:rsidRPr="004C41FD">
        <w:rPr>
          <w:rFonts w:ascii="Times New Roman" w:hAnsi="Times New Roman"/>
          <w:b/>
          <w:noProof/>
          <w:sz w:val="28"/>
          <w:szCs w:val="28"/>
        </w:rPr>
        <w:lastRenderedPageBreak/>
        <w:drawing>
          <wp:inline distT="0" distB="0" distL="0" distR="0" wp14:anchorId="1FDEA855" wp14:editId="3BEC761B">
            <wp:extent cx="5582920" cy="3474720"/>
            <wp:effectExtent l="0" t="0" r="0" b="0"/>
            <wp:docPr id="1" name="Рисунок 1" descr="love-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ve-musi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2920" cy="3474720"/>
                    </a:xfrm>
                    <a:prstGeom prst="rect">
                      <a:avLst/>
                    </a:prstGeom>
                    <a:noFill/>
                    <a:ln>
                      <a:noFill/>
                    </a:ln>
                  </pic:spPr>
                </pic:pic>
              </a:graphicData>
            </a:graphic>
          </wp:inline>
        </w:drawing>
      </w: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b/>
          <w:sz w:val="28"/>
          <w:szCs w:val="28"/>
          <w:lang w:val="uk-UA"/>
        </w:rPr>
      </w:pPr>
    </w:p>
    <w:p w:rsidR="009F1598" w:rsidRPr="004C41FD" w:rsidRDefault="009F1598" w:rsidP="009F1598">
      <w:pPr>
        <w:pStyle w:val="a6"/>
        <w:widowControl w:val="0"/>
        <w:spacing w:line="360" w:lineRule="auto"/>
        <w:jc w:val="center"/>
        <w:rPr>
          <w:rFonts w:ascii="Times New Roman" w:hAnsi="Times New Roman"/>
          <w:sz w:val="16"/>
          <w:szCs w:val="16"/>
          <w:lang w:val="uk-UA"/>
        </w:rPr>
      </w:pPr>
    </w:p>
    <w:p w:rsidR="009F1598" w:rsidRPr="004C41FD" w:rsidRDefault="009F1598" w:rsidP="009F1598">
      <w:pPr>
        <w:pStyle w:val="a6"/>
        <w:widowControl w:val="0"/>
        <w:spacing w:line="360" w:lineRule="auto"/>
        <w:jc w:val="center"/>
        <w:rPr>
          <w:rFonts w:ascii="Times New Roman" w:hAnsi="Times New Roman"/>
          <w:sz w:val="16"/>
          <w:szCs w:val="16"/>
          <w:lang w:val="uk-UA"/>
        </w:rPr>
      </w:pPr>
    </w:p>
    <w:p w:rsidR="009F1598" w:rsidRPr="004C41FD" w:rsidRDefault="009F1598" w:rsidP="009F1598">
      <w:pPr>
        <w:pStyle w:val="a6"/>
        <w:widowControl w:val="0"/>
        <w:spacing w:line="360" w:lineRule="auto"/>
        <w:jc w:val="center"/>
        <w:rPr>
          <w:rFonts w:ascii="Times New Roman" w:hAnsi="Times New Roman"/>
          <w:sz w:val="16"/>
          <w:szCs w:val="16"/>
          <w:lang w:val="uk-UA"/>
        </w:rPr>
      </w:pPr>
    </w:p>
    <w:p w:rsidR="009F1598" w:rsidRPr="004C41FD" w:rsidRDefault="009F1598" w:rsidP="009F1598">
      <w:pPr>
        <w:pStyle w:val="a6"/>
        <w:widowControl w:val="0"/>
        <w:spacing w:line="360" w:lineRule="auto"/>
        <w:jc w:val="center"/>
        <w:rPr>
          <w:rFonts w:ascii="Times New Roman" w:hAnsi="Times New Roman"/>
          <w:sz w:val="16"/>
          <w:szCs w:val="16"/>
          <w:lang w:val="uk-UA"/>
        </w:rPr>
      </w:pPr>
    </w:p>
    <w:p w:rsidR="009F1598" w:rsidRPr="004C41FD" w:rsidRDefault="009F1598" w:rsidP="009F1598">
      <w:pPr>
        <w:pStyle w:val="a6"/>
        <w:widowControl w:val="0"/>
        <w:spacing w:line="360" w:lineRule="auto"/>
        <w:jc w:val="center"/>
        <w:rPr>
          <w:rFonts w:ascii="Times New Roman" w:hAnsi="Times New Roman"/>
          <w:sz w:val="16"/>
          <w:szCs w:val="16"/>
          <w:lang w:val="uk-UA"/>
        </w:rPr>
      </w:pPr>
    </w:p>
    <w:p w:rsidR="009F1598" w:rsidRPr="004C41FD" w:rsidRDefault="009F1598" w:rsidP="009F1598">
      <w:pPr>
        <w:pStyle w:val="a6"/>
        <w:widowControl w:val="0"/>
        <w:spacing w:line="360" w:lineRule="auto"/>
        <w:jc w:val="center"/>
        <w:rPr>
          <w:rFonts w:ascii="Times New Roman" w:hAnsi="Times New Roman"/>
          <w:sz w:val="16"/>
          <w:szCs w:val="16"/>
          <w:lang w:val="uk-UA"/>
        </w:rPr>
      </w:pPr>
    </w:p>
    <w:p w:rsidR="009F1598" w:rsidRPr="004C41FD" w:rsidRDefault="009F1598" w:rsidP="009F1598">
      <w:pPr>
        <w:pStyle w:val="2"/>
        <w:jc w:val="center"/>
        <w:rPr>
          <w:rFonts w:ascii="Times New Roman" w:hAnsi="Times New Roman" w:cs="Times New Roman"/>
          <w:i w:val="0"/>
          <w:lang w:val="uk-UA"/>
        </w:rPr>
      </w:pPr>
    </w:p>
    <w:p w:rsidR="009F1598" w:rsidRPr="004C41FD" w:rsidRDefault="009F1598" w:rsidP="009F1598">
      <w:pPr>
        <w:pStyle w:val="2"/>
        <w:jc w:val="center"/>
        <w:rPr>
          <w:rFonts w:ascii="Times New Roman" w:hAnsi="Times New Roman" w:cs="Times New Roman"/>
          <w:i w:val="0"/>
          <w:lang w:val="uk-UA"/>
        </w:rPr>
      </w:pPr>
      <w:r w:rsidRPr="004C41FD">
        <w:rPr>
          <w:rFonts w:ascii="Times New Roman" w:hAnsi="Times New Roman" w:cs="Times New Roman"/>
          <w:i w:val="0"/>
          <w:lang w:val="uk-UA"/>
        </w:rPr>
        <w:t>Список літератури</w:t>
      </w:r>
    </w:p>
    <w:p w:rsidR="009F1598" w:rsidRPr="004C41FD" w:rsidRDefault="009F1598" w:rsidP="009F1598">
      <w:pPr>
        <w:rPr>
          <w:lang w:val="uk-UA"/>
        </w:rPr>
      </w:pPr>
    </w:p>
    <w:p w:rsidR="009F1598" w:rsidRPr="004C41FD" w:rsidRDefault="009F1598" w:rsidP="009F1598">
      <w:pPr>
        <w:pStyle w:val="a6"/>
        <w:widowControl w:val="0"/>
        <w:ind w:left="284" w:hanging="284"/>
        <w:jc w:val="both"/>
        <w:rPr>
          <w:rFonts w:ascii="Times New Roman" w:hAnsi="Times New Roman"/>
          <w:sz w:val="28"/>
          <w:szCs w:val="28"/>
          <w:lang w:val="uk-UA"/>
        </w:rPr>
      </w:pPr>
      <w:r w:rsidRPr="004C41FD">
        <w:rPr>
          <w:rFonts w:ascii="Times New Roman" w:hAnsi="Times New Roman"/>
          <w:sz w:val="28"/>
          <w:szCs w:val="28"/>
          <w:lang w:val="uk-UA"/>
        </w:rPr>
        <w:t>1. Етика: навчальний посібник / [В.О.Лозовий, М.І.</w:t>
      </w:r>
      <w:proofErr w:type="spellStart"/>
      <w:r w:rsidRPr="004C41FD">
        <w:rPr>
          <w:rFonts w:ascii="Times New Roman" w:hAnsi="Times New Roman"/>
          <w:sz w:val="28"/>
          <w:szCs w:val="28"/>
          <w:lang w:val="uk-UA"/>
        </w:rPr>
        <w:t>Панов</w:t>
      </w:r>
      <w:proofErr w:type="spellEnd"/>
      <w:r w:rsidRPr="004C41FD">
        <w:rPr>
          <w:rFonts w:ascii="Times New Roman" w:hAnsi="Times New Roman"/>
          <w:sz w:val="28"/>
          <w:szCs w:val="28"/>
          <w:lang w:val="uk-UA"/>
        </w:rPr>
        <w:t>, О.А.</w:t>
      </w:r>
      <w:proofErr w:type="spellStart"/>
      <w:r w:rsidRPr="004C41FD">
        <w:rPr>
          <w:rFonts w:ascii="Times New Roman" w:hAnsi="Times New Roman"/>
          <w:sz w:val="28"/>
          <w:szCs w:val="28"/>
          <w:lang w:val="uk-UA"/>
        </w:rPr>
        <w:t>Стасевська</w:t>
      </w:r>
      <w:proofErr w:type="spellEnd"/>
      <w:r w:rsidRPr="004C41FD">
        <w:rPr>
          <w:rFonts w:ascii="Times New Roman" w:hAnsi="Times New Roman"/>
          <w:sz w:val="28"/>
          <w:szCs w:val="28"/>
          <w:lang w:val="uk-UA"/>
        </w:rPr>
        <w:t xml:space="preserve"> та ін.] – К. : </w:t>
      </w:r>
      <w:proofErr w:type="spellStart"/>
      <w:r w:rsidRPr="004C41FD">
        <w:rPr>
          <w:rFonts w:ascii="Times New Roman" w:hAnsi="Times New Roman"/>
          <w:sz w:val="28"/>
          <w:szCs w:val="28"/>
          <w:lang w:val="uk-UA"/>
        </w:rPr>
        <w:t>Юрінком</w:t>
      </w:r>
      <w:proofErr w:type="spellEnd"/>
      <w:r w:rsidRPr="004C41FD">
        <w:rPr>
          <w:rFonts w:ascii="Times New Roman" w:hAnsi="Times New Roman"/>
          <w:sz w:val="28"/>
          <w:szCs w:val="28"/>
          <w:lang w:val="uk-UA"/>
        </w:rPr>
        <w:t xml:space="preserve"> Інтер, 2004.</w:t>
      </w:r>
    </w:p>
    <w:p w:rsidR="009F1598" w:rsidRPr="004C41FD" w:rsidRDefault="009F1598" w:rsidP="009F1598">
      <w:pPr>
        <w:pStyle w:val="a6"/>
        <w:widowControl w:val="0"/>
        <w:ind w:left="284" w:hanging="284"/>
        <w:jc w:val="both"/>
        <w:rPr>
          <w:rFonts w:ascii="Times New Roman" w:hAnsi="Times New Roman"/>
          <w:sz w:val="28"/>
          <w:szCs w:val="28"/>
          <w:lang w:val="uk-UA"/>
        </w:rPr>
      </w:pPr>
      <w:r w:rsidRPr="004C41FD">
        <w:rPr>
          <w:rFonts w:ascii="Times New Roman" w:hAnsi="Times New Roman"/>
          <w:sz w:val="28"/>
          <w:szCs w:val="28"/>
          <w:lang w:val="uk-UA"/>
        </w:rPr>
        <w:t xml:space="preserve">2. </w:t>
      </w:r>
      <w:proofErr w:type="spellStart"/>
      <w:r w:rsidRPr="004C41FD">
        <w:rPr>
          <w:rFonts w:ascii="Times New Roman" w:hAnsi="Times New Roman"/>
          <w:sz w:val="28"/>
          <w:szCs w:val="28"/>
          <w:lang w:val="uk-UA"/>
        </w:rPr>
        <w:t>Кабалевський</w:t>
      </w:r>
      <w:proofErr w:type="spellEnd"/>
      <w:r w:rsidRPr="004C41FD">
        <w:rPr>
          <w:rFonts w:ascii="Times New Roman" w:hAnsi="Times New Roman"/>
          <w:sz w:val="28"/>
          <w:szCs w:val="28"/>
          <w:lang w:val="uk-UA"/>
        </w:rPr>
        <w:t xml:space="preserve"> Д. Як розповідати дітям про музику? / Д.</w:t>
      </w:r>
      <w:proofErr w:type="spellStart"/>
      <w:r w:rsidRPr="004C41FD">
        <w:rPr>
          <w:rFonts w:ascii="Times New Roman" w:hAnsi="Times New Roman"/>
          <w:sz w:val="28"/>
          <w:szCs w:val="28"/>
          <w:lang w:val="uk-UA"/>
        </w:rPr>
        <w:t>Кабалевський</w:t>
      </w:r>
      <w:proofErr w:type="spellEnd"/>
      <w:r w:rsidRPr="004C41FD">
        <w:rPr>
          <w:rFonts w:ascii="Times New Roman" w:hAnsi="Times New Roman"/>
          <w:sz w:val="28"/>
          <w:szCs w:val="28"/>
          <w:lang w:val="uk-UA"/>
        </w:rPr>
        <w:t>. – К. : Музична Україна, 1982</w:t>
      </w:r>
    </w:p>
    <w:p w:rsidR="009F1598" w:rsidRPr="004C41FD" w:rsidRDefault="009F1598" w:rsidP="009F1598">
      <w:pPr>
        <w:pStyle w:val="a6"/>
        <w:widowControl w:val="0"/>
        <w:ind w:left="284" w:hanging="284"/>
        <w:jc w:val="both"/>
        <w:rPr>
          <w:rFonts w:ascii="Times New Roman" w:hAnsi="Times New Roman"/>
          <w:sz w:val="28"/>
          <w:szCs w:val="28"/>
          <w:lang w:val="uk-UA"/>
        </w:rPr>
      </w:pPr>
      <w:r w:rsidRPr="004C41FD">
        <w:rPr>
          <w:rFonts w:ascii="Times New Roman" w:hAnsi="Times New Roman"/>
          <w:sz w:val="28"/>
          <w:szCs w:val="28"/>
          <w:lang w:val="uk-UA"/>
        </w:rPr>
        <w:t xml:space="preserve">3.  Сухомлинський В.О. Вибрані твори: В 5 т. / В.О. Сухомлинський. – К. : Рад. шк., 1976-1977. – Т. 3. </w:t>
      </w:r>
    </w:p>
    <w:p w:rsidR="009F1598" w:rsidRPr="004C41FD" w:rsidRDefault="009F1598" w:rsidP="009F1598">
      <w:pPr>
        <w:pStyle w:val="a6"/>
        <w:widowControl w:val="0"/>
        <w:ind w:left="284" w:hanging="284"/>
        <w:jc w:val="both"/>
        <w:rPr>
          <w:rFonts w:ascii="Times New Roman" w:hAnsi="Times New Roman"/>
          <w:sz w:val="28"/>
          <w:szCs w:val="28"/>
          <w:lang w:val="uk-UA"/>
        </w:rPr>
      </w:pPr>
      <w:r w:rsidRPr="004C41FD">
        <w:rPr>
          <w:rFonts w:ascii="Times New Roman" w:hAnsi="Times New Roman"/>
          <w:sz w:val="28"/>
          <w:szCs w:val="28"/>
          <w:lang w:val="uk-UA"/>
        </w:rPr>
        <w:t xml:space="preserve">4. Творча особистість, її психологічний портрет, закономірності розвитку [Електронний ресурс]. – Режим доступу: </w:t>
      </w:r>
      <w:r w:rsidRPr="004C41FD">
        <w:rPr>
          <w:rFonts w:ascii="Times New Roman" w:hAnsi="Times New Roman"/>
          <w:sz w:val="28"/>
          <w:szCs w:val="28"/>
          <w:lang w:val="en-US"/>
        </w:rPr>
        <w:t>http</w:t>
      </w:r>
      <w:r w:rsidRPr="004C41FD">
        <w:rPr>
          <w:rFonts w:ascii="Times New Roman" w:hAnsi="Times New Roman"/>
          <w:sz w:val="28"/>
          <w:szCs w:val="28"/>
          <w:lang w:val="uk-UA"/>
        </w:rPr>
        <w:t>://</w:t>
      </w:r>
      <w:proofErr w:type="spellStart"/>
      <w:r w:rsidRPr="004C41FD">
        <w:rPr>
          <w:rFonts w:ascii="Times New Roman" w:hAnsi="Times New Roman"/>
          <w:sz w:val="28"/>
          <w:szCs w:val="28"/>
          <w:lang w:val="en-US"/>
        </w:rPr>
        <w:t>wikipedia</w:t>
      </w:r>
      <w:proofErr w:type="spellEnd"/>
      <w:r w:rsidRPr="004C41FD">
        <w:rPr>
          <w:rFonts w:ascii="Times New Roman" w:hAnsi="Times New Roman"/>
          <w:sz w:val="28"/>
          <w:szCs w:val="28"/>
          <w:lang w:val="uk-UA"/>
        </w:rPr>
        <w:t>.</w:t>
      </w:r>
      <w:r w:rsidRPr="004C41FD">
        <w:rPr>
          <w:rFonts w:ascii="Times New Roman" w:hAnsi="Times New Roman"/>
          <w:sz w:val="28"/>
          <w:szCs w:val="28"/>
          <w:lang w:val="en-US"/>
        </w:rPr>
        <w:t>org</w:t>
      </w:r>
      <w:r w:rsidRPr="004C41FD">
        <w:rPr>
          <w:rFonts w:ascii="Times New Roman" w:hAnsi="Times New Roman"/>
          <w:sz w:val="28"/>
          <w:szCs w:val="28"/>
          <w:lang w:val="uk-UA"/>
        </w:rPr>
        <w:t>/.</w:t>
      </w:r>
    </w:p>
    <w:p w:rsidR="009F1598" w:rsidRPr="004C41FD" w:rsidRDefault="009F1598" w:rsidP="009F1598">
      <w:pPr>
        <w:pStyle w:val="a5"/>
        <w:spacing w:before="0" w:beforeAutospacing="0" w:after="0" w:afterAutospacing="0"/>
        <w:ind w:left="284" w:hanging="284"/>
        <w:jc w:val="both"/>
        <w:outlineLvl w:val="2"/>
        <w:rPr>
          <w:bCs/>
          <w:sz w:val="28"/>
          <w:szCs w:val="28"/>
          <w:lang w:val="uk-UA"/>
        </w:rPr>
      </w:pPr>
      <w:r w:rsidRPr="004C41FD">
        <w:rPr>
          <w:bCs/>
          <w:sz w:val="28"/>
          <w:szCs w:val="28"/>
          <w:lang w:val="uk-UA"/>
        </w:rPr>
        <w:t xml:space="preserve">5. Абдуллін Е. Б. Теорія музичної освіти: </w:t>
      </w:r>
      <w:proofErr w:type="spellStart"/>
      <w:r w:rsidRPr="004C41FD">
        <w:rPr>
          <w:bCs/>
          <w:sz w:val="28"/>
          <w:szCs w:val="28"/>
          <w:lang w:val="uk-UA"/>
        </w:rPr>
        <w:t>Учебник</w:t>
      </w:r>
      <w:proofErr w:type="spellEnd"/>
      <w:r w:rsidRPr="004C41FD">
        <w:rPr>
          <w:bCs/>
          <w:sz w:val="28"/>
          <w:szCs w:val="28"/>
          <w:lang w:val="uk-UA"/>
        </w:rPr>
        <w:t xml:space="preserve"> для </w:t>
      </w:r>
      <w:proofErr w:type="spellStart"/>
      <w:r w:rsidRPr="004C41FD">
        <w:rPr>
          <w:bCs/>
          <w:sz w:val="28"/>
          <w:szCs w:val="28"/>
          <w:lang w:val="uk-UA"/>
        </w:rPr>
        <w:t>студ</w:t>
      </w:r>
      <w:proofErr w:type="spellEnd"/>
      <w:r w:rsidRPr="004C41FD">
        <w:rPr>
          <w:bCs/>
          <w:sz w:val="28"/>
          <w:szCs w:val="28"/>
          <w:lang w:val="uk-UA"/>
        </w:rPr>
        <w:t xml:space="preserve">. </w:t>
      </w:r>
      <w:proofErr w:type="spellStart"/>
      <w:r w:rsidRPr="004C41FD">
        <w:rPr>
          <w:bCs/>
          <w:sz w:val="28"/>
          <w:szCs w:val="28"/>
          <w:lang w:val="uk-UA"/>
        </w:rPr>
        <w:t>высш</w:t>
      </w:r>
      <w:proofErr w:type="spellEnd"/>
      <w:r w:rsidRPr="004C41FD">
        <w:rPr>
          <w:bCs/>
          <w:sz w:val="28"/>
          <w:szCs w:val="28"/>
          <w:lang w:val="uk-UA"/>
        </w:rPr>
        <w:t xml:space="preserve">. пед. </w:t>
      </w:r>
      <w:proofErr w:type="spellStart"/>
      <w:r w:rsidRPr="004C41FD">
        <w:rPr>
          <w:bCs/>
          <w:sz w:val="28"/>
          <w:szCs w:val="28"/>
          <w:lang w:val="uk-UA"/>
        </w:rPr>
        <w:t>учеб</w:t>
      </w:r>
      <w:proofErr w:type="spellEnd"/>
      <w:r w:rsidRPr="004C41FD">
        <w:rPr>
          <w:bCs/>
          <w:sz w:val="28"/>
          <w:szCs w:val="28"/>
          <w:lang w:val="uk-UA"/>
        </w:rPr>
        <w:t xml:space="preserve">. закладів/Е. Б. </w:t>
      </w:r>
      <w:proofErr w:type="spellStart"/>
      <w:r w:rsidRPr="004C41FD">
        <w:rPr>
          <w:bCs/>
          <w:sz w:val="28"/>
          <w:szCs w:val="28"/>
          <w:lang w:val="uk-UA"/>
        </w:rPr>
        <w:t>Абдулін</w:t>
      </w:r>
      <w:proofErr w:type="spellEnd"/>
      <w:r w:rsidRPr="004C41FD">
        <w:rPr>
          <w:bCs/>
          <w:sz w:val="28"/>
          <w:szCs w:val="28"/>
          <w:lang w:val="uk-UA"/>
        </w:rPr>
        <w:t xml:space="preserve">, О. В. Ніколаєва. - М.:Видавничий центр "Академія", 2004. - 336 с. </w:t>
      </w:r>
    </w:p>
    <w:p w:rsidR="009F1598" w:rsidRPr="004C41FD" w:rsidRDefault="009F1598" w:rsidP="009F1598">
      <w:pPr>
        <w:pStyle w:val="a5"/>
        <w:spacing w:before="0" w:beforeAutospacing="0" w:after="0" w:afterAutospacing="0"/>
        <w:ind w:left="284" w:hanging="284"/>
        <w:jc w:val="both"/>
        <w:outlineLvl w:val="2"/>
        <w:rPr>
          <w:bCs/>
          <w:sz w:val="28"/>
          <w:szCs w:val="28"/>
          <w:lang w:val="uk-UA"/>
        </w:rPr>
      </w:pPr>
      <w:r w:rsidRPr="004C41FD">
        <w:rPr>
          <w:bCs/>
          <w:sz w:val="28"/>
          <w:szCs w:val="28"/>
          <w:lang w:val="uk-UA"/>
        </w:rPr>
        <w:t xml:space="preserve">6. </w:t>
      </w:r>
      <w:proofErr w:type="spellStart"/>
      <w:r w:rsidRPr="004C41FD">
        <w:rPr>
          <w:bCs/>
          <w:sz w:val="28"/>
          <w:szCs w:val="28"/>
          <w:lang w:val="uk-UA"/>
        </w:rPr>
        <w:t>Асафьев</w:t>
      </w:r>
      <w:proofErr w:type="spellEnd"/>
      <w:r w:rsidRPr="004C41FD">
        <w:rPr>
          <w:bCs/>
          <w:sz w:val="28"/>
          <w:szCs w:val="28"/>
          <w:lang w:val="uk-UA"/>
        </w:rPr>
        <w:t xml:space="preserve"> Б. В. Вибрані статті про музичну освіту та освіті. - Л., 1973. - 73, 151 с. </w:t>
      </w:r>
    </w:p>
    <w:p w:rsidR="009F1598" w:rsidRPr="004C41FD" w:rsidRDefault="009F1598" w:rsidP="009F1598">
      <w:pPr>
        <w:pStyle w:val="a5"/>
        <w:spacing w:before="0" w:beforeAutospacing="0" w:after="0" w:afterAutospacing="0"/>
        <w:ind w:left="284" w:hanging="284"/>
        <w:jc w:val="both"/>
        <w:outlineLvl w:val="2"/>
        <w:rPr>
          <w:bCs/>
          <w:sz w:val="28"/>
          <w:szCs w:val="28"/>
          <w:lang w:val="uk-UA"/>
        </w:rPr>
      </w:pPr>
      <w:r w:rsidRPr="004C41FD">
        <w:rPr>
          <w:bCs/>
          <w:sz w:val="28"/>
          <w:szCs w:val="28"/>
          <w:lang w:val="uk-UA"/>
        </w:rPr>
        <w:t xml:space="preserve">7. </w:t>
      </w:r>
      <w:proofErr w:type="spellStart"/>
      <w:r w:rsidRPr="004C41FD">
        <w:rPr>
          <w:bCs/>
          <w:sz w:val="28"/>
          <w:szCs w:val="28"/>
          <w:lang w:val="uk-UA"/>
        </w:rPr>
        <w:t>Ветлугіна</w:t>
      </w:r>
      <w:proofErr w:type="spellEnd"/>
      <w:r w:rsidRPr="004C41FD">
        <w:rPr>
          <w:bCs/>
          <w:sz w:val="28"/>
          <w:szCs w:val="28"/>
          <w:lang w:val="uk-UA"/>
        </w:rPr>
        <w:t xml:space="preserve"> Н.А., </w:t>
      </w:r>
      <w:proofErr w:type="spellStart"/>
      <w:r w:rsidRPr="004C41FD">
        <w:rPr>
          <w:bCs/>
          <w:sz w:val="28"/>
          <w:szCs w:val="28"/>
          <w:lang w:val="uk-UA"/>
        </w:rPr>
        <w:t>Кенеман</w:t>
      </w:r>
      <w:proofErr w:type="spellEnd"/>
      <w:r w:rsidRPr="004C41FD">
        <w:rPr>
          <w:bCs/>
          <w:sz w:val="28"/>
          <w:szCs w:val="28"/>
          <w:lang w:val="uk-UA"/>
        </w:rPr>
        <w:t xml:space="preserve"> А.В. Теорія і методика музичного виховання. – Москва «Просвіта», 1983</w:t>
      </w:r>
    </w:p>
    <w:p w:rsidR="009F1598" w:rsidRPr="004C41FD" w:rsidRDefault="009F1598" w:rsidP="009F1598">
      <w:pPr>
        <w:pStyle w:val="a5"/>
        <w:spacing w:before="0" w:beforeAutospacing="0" w:after="0" w:afterAutospacing="0"/>
        <w:ind w:left="284" w:hanging="284"/>
        <w:jc w:val="both"/>
        <w:outlineLvl w:val="2"/>
        <w:rPr>
          <w:bCs/>
          <w:sz w:val="28"/>
          <w:szCs w:val="28"/>
          <w:lang w:val="uk-UA"/>
        </w:rPr>
      </w:pPr>
      <w:r w:rsidRPr="004C41FD">
        <w:rPr>
          <w:bCs/>
          <w:sz w:val="28"/>
          <w:szCs w:val="28"/>
          <w:lang w:val="uk-UA"/>
        </w:rPr>
        <w:t xml:space="preserve">8. Виготський Л. С. Психологія мистецтва. - Ростов н/Д.: </w:t>
      </w:r>
      <w:proofErr w:type="spellStart"/>
      <w:r w:rsidRPr="004C41FD">
        <w:rPr>
          <w:bCs/>
          <w:sz w:val="28"/>
          <w:szCs w:val="28"/>
          <w:lang w:val="uk-UA"/>
        </w:rPr>
        <w:t>изд-во</w:t>
      </w:r>
      <w:proofErr w:type="spellEnd"/>
      <w:r w:rsidRPr="004C41FD">
        <w:rPr>
          <w:bCs/>
          <w:sz w:val="28"/>
          <w:szCs w:val="28"/>
          <w:lang w:val="uk-UA"/>
        </w:rPr>
        <w:t xml:space="preserve"> " Фенікс ", 1998. - 480 с. </w:t>
      </w:r>
    </w:p>
    <w:p w:rsidR="009F1598" w:rsidRPr="004C41FD" w:rsidRDefault="009F1598" w:rsidP="009F1598">
      <w:pPr>
        <w:pStyle w:val="a5"/>
        <w:spacing w:before="0" w:beforeAutospacing="0" w:after="0" w:afterAutospacing="0"/>
        <w:ind w:left="284" w:hanging="284"/>
        <w:jc w:val="both"/>
        <w:outlineLvl w:val="2"/>
        <w:rPr>
          <w:bCs/>
          <w:sz w:val="28"/>
          <w:szCs w:val="28"/>
          <w:lang w:val="uk-UA"/>
        </w:rPr>
      </w:pPr>
      <w:r w:rsidRPr="004C41FD">
        <w:rPr>
          <w:bCs/>
          <w:sz w:val="28"/>
          <w:szCs w:val="28"/>
          <w:lang w:val="uk-UA"/>
        </w:rPr>
        <w:t xml:space="preserve">9. Педагогіка. </w:t>
      </w:r>
      <w:proofErr w:type="spellStart"/>
      <w:r w:rsidRPr="004C41FD">
        <w:rPr>
          <w:bCs/>
          <w:sz w:val="28"/>
          <w:szCs w:val="28"/>
          <w:lang w:val="uk-UA"/>
        </w:rPr>
        <w:t>Учеб</w:t>
      </w:r>
      <w:proofErr w:type="spellEnd"/>
      <w:r w:rsidRPr="004C41FD">
        <w:rPr>
          <w:bCs/>
          <w:sz w:val="28"/>
          <w:szCs w:val="28"/>
          <w:lang w:val="uk-UA"/>
        </w:rPr>
        <w:t xml:space="preserve">. посібник для </w:t>
      </w:r>
      <w:proofErr w:type="spellStart"/>
      <w:r w:rsidRPr="004C41FD">
        <w:rPr>
          <w:bCs/>
          <w:sz w:val="28"/>
          <w:szCs w:val="28"/>
          <w:lang w:val="uk-UA"/>
        </w:rPr>
        <w:t>студ</w:t>
      </w:r>
      <w:proofErr w:type="spellEnd"/>
      <w:r w:rsidRPr="004C41FD">
        <w:rPr>
          <w:bCs/>
          <w:sz w:val="28"/>
          <w:szCs w:val="28"/>
          <w:lang w:val="uk-UA"/>
        </w:rPr>
        <w:t xml:space="preserve">. пед. вузів і пед. </w:t>
      </w:r>
      <w:proofErr w:type="spellStart"/>
      <w:r w:rsidRPr="004C41FD">
        <w:rPr>
          <w:bCs/>
          <w:sz w:val="28"/>
          <w:szCs w:val="28"/>
          <w:lang w:val="uk-UA"/>
        </w:rPr>
        <w:t>колледжей</w:t>
      </w:r>
      <w:proofErr w:type="spellEnd"/>
      <w:r w:rsidRPr="004C41FD">
        <w:rPr>
          <w:bCs/>
          <w:sz w:val="28"/>
          <w:szCs w:val="28"/>
          <w:lang w:val="uk-UA"/>
        </w:rPr>
        <w:t>/</w:t>
      </w:r>
      <w:proofErr w:type="spellStart"/>
      <w:r w:rsidRPr="004C41FD">
        <w:rPr>
          <w:bCs/>
          <w:sz w:val="28"/>
          <w:szCs w:val="28"/>
          <w:lang w:val="uk-UA"/>
        </w:rPr>
        <w:t>Под</w:t>
      </w:r>
      <w:proofErr w:type="spellEnd"/>
      <w:r w:rsidRPr="004C41FD">
        <w:rPr>
          <w:bCs/>
          <w:sz w:val="28"/>
          <w:szCs w:val="28"/>
          <w:lang w:val="uk-UA"/>
        </w:rPr>
        <w:t xml:space="preserve"> ред. П. І. </w:t>
      </w:r>
      <w:proofErr w:type="spellStart"/>
      <w:r w:rsidRPr="004C41FD">
        <w:rPr>
          <w:bCs/>
          <w:sz w:val="28"/>
          <w:szCs w:val="28"/>
          <w:lang w:val="uk-UA"/>
        </w:rPr>
        <w:t>Пидкасистого</w:t>
      </w:r>
      <w:proofErr w:type="spellEnd"/>
      <w:r w:rsidRPr="004C41FD">
        <w:rPr>
          <w:bCs/>
          <w:sz w:val="28"/>
          <w:szCs w:val="28"/>
          <w:lang w:val="uk-UA"/>
        </w:rPr>
        <w:t xml:space="preserve">. - М.: Пед. </w:t>
      </w:r>
      <w:proofErr w:type="spellStart"/>
      <w:r w:rsidRPr="004C41FD">
        <w:rPr>
          <w:bCs/>
          <w:sz w:val="28"/>
          <w:szCs w:val="28"/>
          <w:lang w:val="uk-UA"/>
        </w:rPr>
        <w:t>о-во</w:t>
      </w:r>
      <w:proofErr w:type="spellEnd"/>
      <w:r w:rsidRPr="004C41FD">
        <w:rPr>
          <w:bCs/>
          <w:sz w:val="28"/>
          <w:szCs w:val="28"/>
          <w:lang w:val="uk-UA"/>
        </w:rPr>
        <w:t xml:space="preserve"> </w:t>
      </w:r>
      <w:proofErr w:type="spellStart"/>
      <w:r w:rsidRPr="004C41FD">
        <w:rPr>
          <w:bCs/>
          <w:sz w:val="28"/>
          <w:szCs w:val="28"/>
          <w:lang w:val="uk-UA"/>
        </w:rPr>
        <w:t>России</w:t>
      </w:r>
      <w:proofErr w:type="spellEnd"/>
      <w:r w:rsidRPr="004C41FD">
        <w:rPr>
          <w:bCs/>
          <w:sz w:val="28"/>
          <w:szCs w:val="28"/>
          <w:lang w:val="uk-UA"/>
        </w:rPr>
        <w:t xml:space="preserve">, 1998. - 640 с. </w:t>
      </w:r>
    </w:p>
    <w:p w:rsidR="009F1598" w:rsidRPr="004C41FD" w:rsidRDefault="009F1598" w:rsidP="009F1598">
      <w:pPr>
        <w:pStyle w:val="a5"/>
        <w:spacing w:before="0" w:beforeAutospacing="0"/>
        <w:ind w:left="284" w:hanging="284"/>
        <w:jc w:val="both"/>
        <w:outlineLvl w:val="2"/>
        <w:rPr>
          <w:bCs/>
          <w:sz w:val="28"/>
          <w:szCs w:val="28"/>
          <w:lang w:val="uk-UA"/>
        </w:rPr>
      </w:pPr>
      <w:r w:rsidRPr="004C41FD">
        <w:rPr>
          <w:bCs/>
          <w:sz w:val="28"/>
          <w:szCs w:val="28"/>
          <w:lang w:val="uk-UA"/>
        </w:rPr>
        <w:t xml:space="preserve">10. </w:t>
      </w:r>
      <w:proofErr w:type="spellStart"/>
      <w:r w:rsidRPr="004C41FD">
        <w:rPr>
          <w:bCs/>
          <w:sz w:val="28"/>
          <w:szCs w:val="28"/>
          <w:lang w:val="uk-UA"/>
        </w:rPr>
        <w:t>Холопова</w:t>
      </w:r>
      <w:proofErr w:type="spellEnd"/>
      <w:r w:rsidRPr="004C41FD">
        <w:rPr>
          <w:bCs/>
          <w:sz w:val="28"/>
          <w:szCs w:val="28"/>
          <w:lang w:val="uk-UA"/>
        </w:rPr>
        <w:t xml:space="preserve"> В. Н. Музика як вид мистецтва: </w:t>
      </w:r>
      <w:proofErr w:type="spellStart"/>
      <w:r w:rsidRPr="004C41FD">
        <w:rPr>
          <w:bCs/>
          <w:sz w:val="28"/>
          <w:szCs w:val="28"/>
          <w:lang w:val="uk-UA"/>
        </w:rPr>
        <w:t>Учеб</w:t>
      </w:r>
      <w:proofErr w:type="spellEnd"/>
      <w:r w:rsidRPr="004C41FD">
        <w:rPr>
          <w:bCs/>
          <w:sz w:val="28"/>
          <w:szCs w:val="28"/>
          <w:lang w:val="uk-UA"/>
        </w:rPr>
        <w:t xml:space="preserve">. посібник. - </w:t>
      </w:r>
      <w:proofErr w:type="spellStart"/>
      <w:r w:rsidRPr="004C41FD">
        <w:rPr>
          <w:bCs/>
          <w:sz w:val="28"/>
          <w:szCs w:val="28"/>
          <w:lang w:val="uk-UA"/>
        </w:rPr>
        <w:t>СПб</w:t>
      </w:r>
      <w:proofErr w:type="spellEnd"/>
      <w:r w:rsidRPr="004C41FD">
        <w:rPr>
          <w:bCs/>
          <w:sz w:val="28"/>
          <w:szCs w:val="28"/>
          <w:lang w:val="uk-UA"/>
        </w:rPr>
        <w:t xml:space="preserve">.: «Лань», 2000. -- с. 7. </w:t>
      </w:r>
    </w:p>
    <w:p w:rsidR="009F1598" w:rsidRPr="004C41FD" w:rsidRDefault="009F1598" w:rsidP="009F1598">
      <w:pPr>
        <w:pStyle w:val="a5"/>
        <w:spacing w:line="360" w:lineRule="auto"/>
        <w:ind w:firstLine="720"/>
        <w:jc w:val="both"/>
        <w:outlineLvl w:val="2"/>
        <w:rPr>
          <w:bCs/>
          <w:sz w:val="28"/>
          <w:szCs w:val="28"/>
          <w:lang w:val="uk-UA"/>
        </w:rPr>
      </w:pPr>
    </w:p>
    <w:p w:rsidR="009F1598" w:rsidRPr="004C41FD" w:rsidRDefault="009F1598" w:rsidP="009F1598">
      <w:pPr>
        <w:pStyle w:val="a5"/>
        <w:ind w:left="-540" w:right="-185"/>
        <w:rPr>
          <w:rStyle w:val="text"/>
        </w:rPr>
      </w:pPr>
    </w:p>
    <w:p w:rsidR="009F1598" w:rsidRPr="004C41FD" w:rsidRDefault="009F1598" w:rsidP="009F1598">
      <w:pPr>
        <w:rPr>
          <w:sz w:val="28"/>
          <w:szCs w:val="28"/>
        </w:rPr>
      </w:pPr>
    </w:p>
    <w:p w:rsidR="001D1710" w:rsidRPr="004C41FD" w:rsidRDefault="001D1710">
      <w:bookmarkStart w:id="0" w:name="_GoBack"/>
      <w:bookmarkEnd w:id="0"/>
    </w:p>
    <w:sectPr w:rsidR="001D1710" w:rsidRPr="004C41FD" w:rsidSect="00C101CD">
      <w:headerReference w:type="even" r:id="rId47"/>
      <w:headerReference w:type="default" r:id="rId48"/>
      <w:pgSz w:w="11906" w:h="16838"/>
      <w:pgMar w:top="719" w:right="850" w:bottom="89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C41FD">
      <w:r>
        <w:separator/>
      </w:r>
    </w:p>
  </w:endnote>
  <w:endnote w:type="continuationSeparator" w:id="0">
    <w:p w:rsidR="00000000" w:rsidRDefault="004C4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C41FD">
      <w:r>
        <w:separator/>
      </w:r>
    </w:p>
  </w:footnote>
  <w:footnote w:type="continuationSeparator" w:id="0">
    <w:p w:rsidR="00000000" w:rsidRDefault="004C4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203" w:rsidRDefault="009F1598" w:rsidP="00751794">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8B7203" w:rsidRDefault="004C41F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203" w:rsidRDefault="009F1598" w:rsidP="00751794">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C41FD">
      <w:rPr>
        <w:rStyle w:val="ac"/>
        <w:noProof/>
      </w:rPr>
      <w:t>26</w:t>
    </w:r>
    <w:r>
      <w:rPr>
        <w:rStyle w:val="ac"/>
      </w:rPr>
      <w:fldChar w:fldCharType="end"/>
    </w:r>
  </w:p>
  <w:p w:rsidR="008B7203" w:rsidRDefault="004C41FD" w:rsidP="00C101CD">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82A69"/>
    <w:multiLevelType w:val="hybridMultilevel"/>
    <w:tmpl w:val="7B142246"/>
    <w:lvl w:ilvl="0" w:tplc="0419000F">
      <w:start w:val="1"/>
      <w:numFmt w:val="decimal"/>
      <w:lvlText w:val="%1."/>
      <w:lvlJc w:val="left"/>
      <w:pPr>
        <w:tabs>
          <w:tab w:val="num" w:pos="1520"/>
        </w:tabs>
        <w:ind w:left="1520" w:hanging="360"/>
      </w:p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1">
    <w:nsid w:val="6DB16C81"/>
    <w:multiLevelType w:val="hybridMultilevel"/>
    <w:tmpl w:val="BCEAFF5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77705444"/>
    <w:multiLevelType w:val="hybridMultilevel"/>
    <w:tmpl w:val="1ACC4F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598"/>
    <w:rsid w:val="001D1710"/>
    <w:rsid w:val="004C41FD"/>
    <w:rsid w:val="009F1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598"/>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9F1598"/>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F1598"/>
    <w:rPr>
      <w:rFonts w:ascii="Arial" w:eastAsia="Times New Roman" w:hAnsi="Arial" w:cs="Arial"/>
      <w:b/>
      <w:bCs/>
      <w:i/>
      <w:iCs/>
      <w:sz w:val="28"/>
      <w:szCs w:val="28"/>
      <w:lang w:eastAsia="ru-RU"/>
    </w:rPr>
  </w:style>
  <w:style w:type="paragraph" w:customStyle="1" w:styleId="a3">
    <w:name w:val="Знак Знак Знак Знак Знак Знак Знак Знак Знак Знак Знак Знак Знак Знак Знак Знак"/>
    <w:basedOn w:val="a"/>
    <w:rsid w:val="009F1598"/>
    <w:rPr>
      <w:rFonts w:ascii="Verdana" w:hAnsi="Verdana" w:cs="Verdana"/>
      <w:sz w:val="20"/>
      <w:szCs w:val="20"/>
      <w:lang w:val="en-US" w:eastAsia="en-US"/>
    </w:rPr>
  </w:style>
  <w:style w:type="character" w:customStyle="1" w:styleId="a4">
    <w:name w:val="Основной текст_"/>
    <w:basedOn w:val="a0"/>
    <w:link w:val="1"/>
    <w:locked/>
    <w:rsid w:val="009F1598"/>
    <w:rPr>
      <w:sz w:val="25"/>
      <w:szCs w:val="25"/>
      <w:shd w:val="clear" w:color="auto" w:fill="FFFFFF"/>
    </w:rPr>
  </w:style>
  <w:style w:type="paragraph" w:customStyle="1" w:styleId="1">
    <w:name w:val="Основной текст1"/>
    <w:basedOn w:val="a"/>
    <w:link w:val="a4"/>
    <w:rsid w:val="009F1598"/>
    <w:pPr>
      <w:widowControl w:val="0"/>
      <w:shd w:val="clear" w:color="auto" w:fill="FFFFFF"/>
      <w:spacing w:before="480" w:line="480" w:lineRule="exact"/>
      <w:jc w:val="both"/>
    </w:pPr>
    <w:rPr>
      <w:rFonts w:asciiTheme="minorHAnsi" w:eastAsiaTheme="minorHAnsi" w:hAnsiTheme="minorHAnsi" w:cstheme="minorBidi"/>
      <w:sz w:val="25"/>
      <w:szCs w:val="25"/>
      <w:shd w:val="clear" w:color="auto" w:fill="FFFFFF"/>
      <w:lang w:eastAsia="en-US"/>
    </w:rPr>
  </w:style>
  <w:style w:type="paragraph" w:styleId="a5">
    <w:name w:val="Normal (Web)"/>
    <w:basedOn w:val="a"/>
    <w:rsid w:val="009F1598"/>
    <w:pPr>
      <w:spacing w:before="100" w:beforeAutospacing="1" w:after="100" w:afterAutospacing="1"/>
    </w:pPr>
  </w:style>
  <w:style w:type="character" w:customStyle="1" w:styleId="text">
    <w:name w:val="text"/>
    <w:basedOn w:val="a0"/>
    <w:rsid w:val="009F1598"/>
  </w:style>
  <w:style w:type="paragraph" w:styleId="a6">
    <w:name w:val="No Spacing"/>
    <w:qFormat/>
    <w:rsid w:val="009F1598"/>
    <w:pPr>
      <w:spacing w:after="0" w:line="240" w:lineRule="auto"/>
    </w:pPr>
    <w:rPr>
      <w:rFonts w:ascii="Calibri" w:eastAsia="Times New Roman" w:hAnsi="Calibri" w:cs="Times New Roman"/>
      <w:lang w:eastAsia="ru-RU"/>
    </w:rPr>
  </w:style>
  <w:style w:type="table" w:styleId="a7">
    <w:name w:val="Table Grid"/>
    <w:basedOn w:val="a1"/>
    <w:rsid w:val="009F15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9F1598"/>
    <w:pPr>
      <w:tabs>
        <w:tab w:val="center" w:pos="4677"/>
        <w:tab w:val="right" w:pos="9355"/>
      </w:tabs>
    </w:pPr>
  </w:style>
  <w:style w:type="character" w:customStyle="1" w:styleId="a9">
    <w:name w:val="Верхний колонтитул Знак"/>
    <w:basedOn w:val="a0"/>
    <w:link w:val="a8"/>
    <w:rsid w:val="009F1598"/>
    <w:rPr>
      <w:rFonts w:ascii="Times New Roman" w:eastAsia="Times New Roman" w:hAnsi="Times New Roman" w:cs="Times New Roman"/>
      <w:sz w:val="24"/>
      <w:szCs w:val="24"/>
      <w:lang w:eastAsia="ru-RU"/>
    </w:rPr>
  </w:style>
  <w:style w:type="paragraph" w:styleId="aa">
    <w:name w:val="footer"/>
    <w:basedOn w:val="a"/>
    <w:link w:val="ab"/>
    <w:rsid w:val="009F1598"/>
    <w:pPr>
      <w:tabs>
        <w:tab w:val="center" w:pos="4677"/>
        <w:tab w:val="right" w:pos="9355"/>
      </w:tabs>
    </w:pPr>
  </w:style>
  <w:style w:type="character" w:customStyle="1" w:styleId="ab">
    <w:name w:val="Нижний колонтитул Знак"/>
    <w:basedOn w:val="a0"/>
    <w:link w:val="aa"/>
    <w:rsid w:val="009F1598"/>
    <w:rPr>
      <w:rFonts w:ascii="Times New Roman" w:eastAsia="Times New Roman" w:hAnsi="Times New Roman" w:cs="Times New Roman"/>
      <w:sz w:val="24"/>
      <w:szCs w:val="24"/>
      <w:lang w:eastAsia="ru-RU"/>
    </w:rPr>
  </w:style>
  <w:style w:type="character" w:styleId="ac">
    <w:name w:val="page number"/>
    <w:basedOn w:val="a0"/>
    <w:rsid w:val="009F1598"/>
  </w:style>
  <w:style w:type="paragraph" w:styleId="ad">
    <w:name w:val="Balloon Text"/>
    <w:basedOn w:val="a"/>
    <w:link w:val="ae"/>
    <w:uiPriority w:val="99"/>
    <w:semiHidden/>
    <w:unhideWhenUsed/>
    <w:rsid w:val="009F1598"/>
    <w:rPr>
      <w:rFonts w:ascii="Tahoma" w:hAnsi="Tahoma" w:cs="Tahoma"/>
      <w:sz w:val="16"/>
      <w:szCs w:val="16"/>
    </w:rPr>
  </w:style>
  <w:style w:type="character" w:customStyle="1" w:styleId="ae">
    <w:name w:val="Текст выноски Знак"/>
    <w:basedOn w:val="a0"/>
    <w:link w:val="ad"/>
    <w:uiPriority w:val="99"/>
    <w:semiHidden/>
    <w:rsid w:val="009F159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598"/>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9F1598"/>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F1598"/>
    <w:rPr>
      <w:rFonts w:ascii="Arial" w:eastAsia="Times New Roman" w:hAnsi="Arial" w:cs="Arial"/>
      <w:b/>
      <w:bCs/>
      <w:i/>
      <w:iCs/>
      <w:sz w:val="28"/>
      <w:szCs w:val="28"/>
      <w:lang w:eastAsia="ru-RU"/>
    </w:rPr>
  </w:style>
  <w:style w:type="paragraph" w:customStyle="1" w:styleId="a3">
    <w:name w:val="Знак Знак Знак Знак Знак Знак Знак Знак Знак Знак Знак Знак Знак Знак Знак Знак"/>
    <w:basedOn w:val="a"/>
    <w:rsid w:val="009F1598"/>
    <w:rPr>
      <w:rFonts w:ascii="Verdana" w:hAnsi="Verdana" w:cs="Verdana"/>
      <w:sz w:val="20"/>
      <w:szCs w:val="20"/>
      <w:lang w:val="en-US" w:eastAsia="en-US"/>
    </w:rPr>
  </w:style>
  <w:style w:type="character" w:customStyle="1" w:styleId="a4">
    <w:name w:val="Основной текст_"/>
    <w:basedOn w:val="a0"/>
    <w:link w:val="1"/>
    <w:locked/>
    <w:rsid w:val="009F1598"/>
    <w:rPr>
      <w:sz w:val="25"/>
      <w:szCs w:val="25"/>
      <w:shd w:val="clear" w:color="auto" w:fill="FFFFFF"/>
    </w:rPr>
  </w:style>
  <w:style w:type="paragraph" w:customStyle="1" w:styleId="1">
    <w:name w:val="Основной текст1"/>
    <w:basedOn w:val="a"/>
    <w:link w:val="a4"/>
    <w:rsid w:val="009F1598"/>
    <w:pPr>
      <w:widowControl w:val="0"/>
      <w:shd w:val="clear" w:color="auto" w:fill="FFFFFF"/>
      <w:spacing w:before="480" w:line="480" w:lineRule="exact"/>
      <w:jc w:val="both"/>
    </w:pPr>
    <w:rPr>
      <w:rFonts w:asciiTheme="minorHAnsi" w:eastAsiaTheme="minorHAnsi" w:hAnsiTheme="minorHAnsi" w:cstheme="minorBidi"/>
      <w:sz w:val="25"/>
      <w:szCs w:val="25"/>
      <w:shd w:val="clear" w:color="auto" w:fill="FFFFFF"/>
      <w:lang w:eastAsia="en-US"/>
    </w:rPr>
  </w:style>
  <w:style w:type="paragraph" w:styleId="a5">
    <w:name w:val="Normal (Web)"/>
    <w:basedOn w:val="a"/>
    <w:rsid w:val="009F1598"/>
    <w:pPr>
      <w:spacing w:before="100" w:beforeAutospacing="1" w:after="100" w:afterAutospacing="1"/>
    </w:pPr>
  </w:style>
  <w:style w:type="character" w:customStyle="1" w:styleId="text">
    <w:name w:val="text"/>
    <w:basedOn w:val="a0"/>
    <w:rsid w:val="009F1598"/>
  </w:style>
  <w:style w:type="paragraph" w:styleId="a6">
    <w:name w:val="No Spacing"/>
    <w:qFormat/>
    <w:rsid w:val="009F1598"/>
    <w:pPr>
      <w:spacing w:after="0" w:line="240" w:lineRule="auto"/>
    </w:pPr>
    <w:rPr>
      <w:rFonts w:ascii="Calibri" w:eastAsia="Times New Roman" w:hAnsi="Calibri" w:cs="Times New Roman"/>
      <w:lang w:eastAsia="ru-RU"/>
    </w:rPr>
  </w:style>
  <w:style w:type="table" w:styleId="a7">
    <w:name w:val="Table Grid"/>
    <w:basedOn w:val="a1"/>
    <w:rsid w:val="009F15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9F1598"/>
    <w:pPr>
      <w:tabs>
        <w:tab w:val="center" w:pos="4677"/>
        <w:tab w:val="right" w:pos="9355"/>
      </w:tabs>
    </w:pPr>
  </w:style>
  <w:style w:type="character" w:customStyle="1" w:styleId="a9">
    <w:name w:val="Верхний колонтитул Знак"/>
    <w:basedOn w:val="a0"/>
    <w:link w:val="a8"/>
    <w:rsid w:val="009F1598"/>
    <w:rPr>
      <w:rFonts w:ascii="Times New Roman" w:eastAsia="Times New Roman" w:hAnsi="Times New Roman" w:cs="Times New Roman"/>
      <w:sz w:val="24"/>
      <w:szCs w:val="24"/>
      <w:lang w:eastAsia="ru-RU"/>
    </w:rPr>
  </w:style>
  <w:style w:type="paragraph" w:styleId="aa">
    <w:name w:val="footer"/>
    <w:basedOn w:val="a"/>
    <w:link w:val="ab"/>
    <w:rsid w:val="009F1598"/>
    <w:pPr>
      <w:tabs>
        <w:tab w:val="center" w:pos="4677"/>
        <w:tab w:val="right" w:pos="9355"/>
      </w:tabs>
    </w:pPr>
  </w:style>
  <w:style w:type="character" w:customStyle="1" w:styleId="ab">
    <w:name w:val="Нижний колонтитул Знак"/>
    <w:basedOn w:val="a0"/>
    <w:link w:val="aa"/>
    <w:rsid w:val="009F1598"/>
    <w:rPr>
      <w:rFonts w:ascii="Times New Roman" w:eastAsia="Times New Roman" w:hAnsi="Times New Roman" w:cs="Times New Roman"/>
      <w:sz w:val="24"/>
      <w:szCs w:val="24"/>
      <w:lang w:eastAsia="ru-RU"/>
    </w:rPr>
  </w:style>
  <w:style w:type="character" w:styleId="ac">
    <w:name w:val="page number"/>
    <w:basedOn w:val="a0"/>
    <w:rsid w:val="009F1598"/>
  </w:style>
  <w:style w:type="paragraph" w:styleId="ad">
    <w:name w:val="Balloon Text"/>
    <w:basedOn w:val="a"/>
    <w:link w:val="ae"/>
    <w:uiPriority w:val="99"/>
    <w:semiHidden/>
    <w:unhideWhenUsed/>
    <w:rsid w:val="009F1598"/>
    <w:rPr>
      <w:rFonts w:ascii="Tahoma" w:hAnsi="Tahoma" w:cs="Tahoma"/>
      <w:sz w:val="16"/>
      <w:szCs w:val="16"/>
    </w:rPr>
  </w:style>
  <w:style w:type="character" w:customStyle="1" w:styleId="ae">
    <w:name w:val="Текст выноски Знак"/>
    <w:basedOn w:val="a0"/>
    <w:link w:val="ad"/>
    <w:uiPriority w:val="99"/>
    <w:semiHidden/>
    <w:rsid w:val="009F159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7794</Words>
  <Characters>44432</Characters>
  <Application>Microsoft Office Word</Application>
  <DocSecurity>0</DocSecurity>
  <Lines>370</Lines>
  <Paragraphs>104</Paragraphs>
  <ScaleCrop>false</ScaleCrop>
  <Company>SPecialiST RePack</Company>
  <LinksUpToDate>false</LinksUpToDate>
  <CharactersWithSpaces>52122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2014-10-12T20:36:00Z</dcterms:created>
  <dcterms:modified xsi:type="dcterms:W3CDTF">2014-10-12T20:41:00Z</dcterms:modified>
</cp:coreProperties>
</file>